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06" w:rsidRDefault="00982706" w:rsidP="00A837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4D71" w:rsidRDefault="00D84D71" w:rsidP="00D8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4D71" w:rsidRDefault="00D84D71" w:rsidP="00D84D71">
      <w:pPr>
        <w:jc w:val="center"/>
        <w:rPr>
          <w:b/>
          <w:sz w:val="28"/>
          <w:szCs w:val="28"/>
        </w:rPr>
      </w:pPr>
    </w:p>
    <w:p w:rsidR="00D84D71" w:rsidRDefault="00D84D71" w:rsidP="00D8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84D71" w:rsidRDefault="00D84D71" w:rsidP="00D8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D84D71" w:rsidRDefault="00D84D71" w:rsidP="00D84D71">
      <w:pPr>
        <w:jc w:val="center"/>
        <w:rPr>
          <w:b/>
          <w:sz w:val="28"/>
          <w:szCs w:val="28"/>
        </w:rPr>
      </w:pPr>
    </w:p>
    <w:p w:rsidR="00D84D71" w:rsidRDefault="00D84D71" w:rsidP="00D8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РЕВЯКИНСКОЕ МУНИЦИПАЛЬНОЕ ОБРАЗОВАНИЕ</w:t>
      </w:r>
    </w:p>
    <w:p w:rsidR="00D84D71" w:rsidRDefault="00D84D71" w:rsidP="00D84D71">
      <w:pPr>
        <w:jc w:val="center"/>
        <w:rPr>
          <w:b/>
          <w:sz w:val="28"/>
          <w:szCs w:val="28"/>
        </w:rPr>
      </w:pPr>
    </w:p>
    <w:p w:rsidR="00D84D71" w:rsidRDefault="00D84D71" w:rsidP="00D8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4D71" w:rsidRDefault="00D84D71" w:rsidP="00D84D71">
      <w:pPr>
        <w:jc w:val="center"/>
        <w:rPr>
          <w:b/>
          <w:sz w:val="28"/>
          <w:szCs w:val="28"/>
        </w:rPr>
      </w:pPr>
    </w:p>
    <w:p w:rsidR="00D84D71" w:rsidRDefault="00D84D71" w:rsidP="00D8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4D71" w:rsidRDefault="00D84D71" w:rsidP="00D84D7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D84D71" w:rsidRDefault="00383FFE" w:rsidP="00D84D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769B">
        <w:rPr>
          <w:sz w:val="28"/>
          <w:szCs w:val="28"/>
        </w:rPr>
        <w:t xml:space="preserve">18.11.2021 </w:t>
      </w:r>
      <w:r w:rsidR="00D84D71">
        <w:rPr>
          <w:sz w:val="28"/>
          <w:szCs w:val="28"/>
        </w:rPr>
        <w:t>№</w:t>
      </w:r>
      <w:r w:rsidR="0043769B">
        <w:rPr>
          <w:sz w:val="28"/>
          <w:szCs w:val="28"/>
        </w:rPr>
        <w:t xml:space="preserve"> </w:t>
      </w:r>
      <w:bookmarkStart w:id="0" w:name="_GoBack"/>
      <w:bookmarkEnd w:id="0"/>
      <w:r w:rsidR="0043769B">
        <w:rPr>
          <w:sz w:val="28"/>
          <w:szCs w:val="28"/>
        </w:rPr>
        <w:t>113</w:t>
      </w:r>
    </w:p>
    <w:p w:rsidR="00D84D71" w:rsidRDefault="00D84D71" w:rsidP="00383F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мониторинга качества финансового менеджмента главного администратора средств бюджета Ревякинского муниципального образования.</w:t>
      </w:r>
    </w:p>
    <w:p w:rsidR="00D84D71" w:rsidRPr="00A8374F" w:rsidRDefault="00D84D71" w:rsidP="00383FF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84D71" w:rsidRDefault="00D84D71" w:rsidP="00383FFE">
      <w:pPr>
        <w:ind w:firstLine="708"/>
        <w:jc w:val="both"/>
        <w:rPr>
          <w:sz w:val="28"/>
          <w:szCs w:val="28"/>
        </w:rPr>
      </w:pPr>
      <w:r w:rsidRPr="00D84D71">
        <w:rPr>
          <w:sz w:val="28"/>
          <w:szCs w:val="28"/>
        </w:rPr>
        <w:t>В соответствии со ст. 160.2-1 Бюджетно</w:t>
      </w:r>
      <w:r>
        <w:rPr>
          <w:sz w:val="28"/>
          <w:szCs w:val="28"/>
        </w:rPr>
        <w:t>го кодекса Российской Федерации в целях повышения эффективности расходов бюджета Ревякинского муниципального образования, качество бюджетного планирования и управления средствам</w:t>
      </w:r>
      <w:r w:rsidR="005F3A9B">
        <w:rPr>
          <w:sz w:val="28"/>
          <w:szCs w:val="28"/>
        </w:rPr>
        <w:t>и бюджета, руководствуясь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D84D71" w:rsidRDefault="00D84D71" w:rsidP="00383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2158" w:rsidRDefault="00F52158" w:rsidP="00383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мониторинга качества финансового менеджмента главного администратора средств бюджета Ревякинского муниципального образования, согласно Приложению №1.</w:t>
      </w:r>
    </w:p>
    <w:p w:rsidR="00F52158" w:rsidRDefault="00F52158" w:rsidP="00383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39"/>
          <w:sz w:val="28"/>
          <w:szCs w:val="28"/>
        </w:rPr>
        <w:t>Утвердить Методику расчёта и оценки показателей качества финансового менеджмента главного администратора средств бюджета Ревякинского муниципального образования (далее Методика), согласно Приложению №2.</w:t>
      </w:r>
    </w:p>
    <w:p w:rsidR="00F52158" w:rsidRDefault="00F52158" w:rsidP="00383FFE">
      <w:pPr>
        <w:pStyle w:val="Default"/>
        <w:ind w:firstLine="708"/>
        <w:jc w:val="both"/>
      </w:pPr>
      <w:r>
        <w:rPr>
          <w:sz w:val="28"/>
          <w:szCs w:val="28"/>
          <w:lang w:bidi="ru-RU"/>
        </w:rPr>
        <w:t xml:space="preserve">3. Опубликовать данное постановление на официальном сайте администрации Ревякинского муниципального образования </w:t>
      </w:r>
      <w:r>
        <w:rPr>
          <w:color w:val="auto"/>
          <w:sz w:val="28"/>
          <w:szCs w:val="28"/>
        </w:rPr>
        <w:t>www.rev-mo.ru.</w:t>
      </w:r>
      <w:r>
        <w:rPr>
          <w:sz w:val="28"/>
          <w:szCs w:val="28"/>
          <w:lang w:bidi="ru-RU"/>
        </w:rPr>
        <w:t xml:space="preserve"> </w:t>
      </w:r>
    </w:p>
    <w:p w:rsidR="00F52158" w:rsidRDefault="00F52158" w:rsidP="00383F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 Настоящее постановление вступает в законную силу со дня его подписания.</w:t>
      </w:r>
    </w:p>
    <w:p w:rsidR="00F52158" w:rsidRDefault="00F52158" w:rsidP="0038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342C2" w:rsidRDefault="005342C2" w:rsidP="0038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2C2" w:rsidRDefault="005342C2" w:rsidP="0038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698"/>
      </w:tblGrid>
      <w:tr w:rsidR="005342C2" w:rsidTr="000F5513">
        <w:tc>
          <w:tcPr>
            <w:tcW w:w="4698" w:type="dxa"/>
          </w:tcPr>
          <w:p w:rsidR="005342C2" w:rsidRDefault="005342C2" w:rsidP="000F55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Ревякинского </w:t>
            </w:r>
          </w:p>
          <w:p w:rsidR="005342C2" w:rsidRDefault="005342C2" w:rsidP="000F5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8" w:type="dxa"/>
          </w:tcPr>
          <w:p w:rsidR="005342C2" w:rsidRDefault="005342C2" w:rsidP="000F5513">
            <w:pPr>
              <w:snapToGrid w:val="0"/>
              <w:rPr>
                <w:sz w:val="28"/>
                <w:szCs w:val="28"/>
              </w:rPr>
            </w:pPr>
          </w:p>
          <w:p w:rsidR="005342C2" w:rsidRDefault="005342C2" w:rsidP="000F5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В.А. Соболева</w:t>
            </w:r>
          </w:p>
          <w:p w:rsidR="005342C2" w:rsidRDefault="005342C2" w:rsidP="000F5513">
            <w:pPr>
              <w:rPr>
                <w:sz w:val="28"/>
                <w:szCs w:val="28"/>
              </w:rPr>
            </w:pPr>
          </w:p>
        </w:tc>
      </w:tr>
    </w:tbl>
    <w:p w:rsidR="005342C2" w:rsidRDefault="005342C2" w:rsidP="005342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D71" w:rsidRDefault="00D84D71" w:rsidP="00D84D71">
      <w:pPr>
        <w:ind w:firstLine="708"/>
        <w:jc w:val="both"/>
        <w:rPr>
          <w:sz w:val="28"/>
          <w:szCs w:val="28"/>
        </w:rPr>
      </w:pPr>
    </w:p>
    <w:p w:rsidR="00383FFE" w:rsidRDefault="00383FFE" w:rsidP="00D84D71">
      <w:pPr>
        <w:ind w:firstLine="708"/>
        <w:jc w:val="both"/>
        <w:rPr>
          <w:sz w:val="28"/>
          <w:szCs w:val="28"/>
        </w:rPr>
      </w:pPr>
    </w:p>
    <w:p w:rsidR="00D84D71" w:rsidRDefault="00D84D71" w:rsidP="00A837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4D71" w:rsidRDefault="00D84D71" w:rsidP="00A837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4D71" w:rsidRDefault="00D84D71" w:rsidP="00A837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DBA" w:rsidRDefault="00B17DBA" w:rsidP="00F52158">
      <w:pPr>
        <w:rPr>
          <w:rFonts w:ascii="Arial" w:hAnsi="Arial" w:cs="Arial"/>
          <w:b/>
          <w:sz w:val="32"/>
          <w:szCs w:val="32"/>
        </w:rPr>
      </w:pPr>
    </w:p>
    <w:p w:rsidR="00383FFE" w:rsidRPr="00F52158" w:rsidRDefault="00383FFE" w:rsidP="00F52158">
      <w:pPr>
        <w:rPr>
          <w:rFonts w:ascii="Arial" w:hAnsi="Arial" w:cs="Arial"/>
          <w:b/>
          <w:sz w:val="32"/>
          <w:szCs w:val="32"/>
        </w:rPr>
      </w:pPr>
    </w:p>
    <w:p w:rsidR="004E169E" w:rsidRPr="00383FFE" w:rsidRDefault="004E169E" w:rsidP="00DC7B04">
      <w:pPr>
        <w:jc w:val="right"/>
        <w:rPr>
          <w:rFonts w:eastAsia="Calibri"/>
          <w:sz w:val="28"/>
          <w:szCs w:val="28"/>
        </w:rPr>
      </w:pPr>
      <w:r w:rsidRPr="00383FFE">
        <w:rPr>
          <w:rFonts w:eastAsia="Calibri"/>
          <w:sz w:val="28"/>
          <w:szCs w:val="28"/>
        </w:rPr>
        <w:t xml:space="preserve">Приложение </w:t>
      </w:r>
      <w:r w:rsidR="002E2C32" w:rsidRPr="00383FFE">
        <w:rPr>
          <w:rFonts w:eastAsia="Calibri"/>
          <w:sz w:val="28"/>
          <w:szCs w:val="28"/>
        </w:rPr>
        <w:t>№1</w:t>
      </w:r>
    </w:p>
    <w:p w:rsidR="00DC7B04" w:rsidRPr="00383FFE" w:rsidRDefault="004E169E" w:rsidP="00DC7B04">
      <w:pPr>
        <w:jc w:val="right"/>
        <w:rPr>
          <w:rFonts w:eastAsia="Calibri"/>
          <w:sz w:val="28"/>
          <w:szCs w:val="28"/>
        </w:rPr>
      </w:pPr>
      <w:r w:rsidRPr="00383FFE">
        <w:rPr>
          <w:rFonts w:eastAsia="Calibri"/>
          <w:sz w:val="28"/>
          <w:szCs w:val="28"/>
        </w:rPr>
        <w:t xml:space="preserve">к </w:t>
      </w:r>
      <w:r w:rsidR="00DC7B04" w:rsidRPr="00383FFE">
        <w:rPr>
          <w:rFonts w:eastAsia="Calibri"/>
          <w:sz w:val="28"/>
          <w:szCs w:val="28"/>
        </w:rPr>
        <w:t>пос</w:t>
      </w:r>
      <w:r w:rsidRPr="00383FFE">
        <w:rPr>
          <w:rFonts w:eastAsia="Calibri"/>
          <w:sz w:val="28"/>
          <w:szCs w:val="28"/>
        </w:rPr>
        <w:t>тановлению</w:t>
      </w:r>
      <w:r w:rsidR="00DC7B04" w:rsidRPr="00383FFE">
        <w:rPr>
          <w:rFonts w:eastAsia="Calibri"/>
          <w:sz w:val="28"/>
          <w:szCs w:val="28"/>
        </w:rPr>
        <w:t xml:space="preserve"> администрации </w:t>
      </w:r>
    </w:p>
    <w:p w:rsidR="00DC7B04" w:rsidRPr="00383FFE" w:rsidRDefault="004E169E" w:rsidP="00DC7B04">
      <w:pPr>
        <w:jc w:val="right"/>
        <w:rPr>
          <w:rFonts w:eastAsia="Calibri"/>
          <w:sz w:val="28"/>
          <w:szCs w:val="28"/>
        </w:rPr>
      </w:pPr>
      <w:r w:rsidRPr="00383FFE">
        <w:rPr>
          <w:rFonts w:eastAsia="Calibri"/>
          <w:sz w:val="28"/>
          <w:szCs w:val="28"/>
        </w:rPr>
        <w:t>Ревякинского</w:t>
      </w:r>
      <w:r w:rsidR="00DC7B04" w:rsidRPr="00383FFE">
        <w:rPr>
          <w:rFonts w:eastAsia="Calibri"/>
          <w:sz w:val="28"/>
          <w:szCs w:val="28"/>
        </w:rPr>
        <w:t xml:space="preserve"> муниципального образования</w:t>
      </w:r>
    </w:p>
    <w:p w:rsidR="00DC7B04" w:rsidRPr="00383FFE" w:rsidRDefault="00383FFE" w:rsidP="00DC7B04">
      <w:pPr>
        <w:jc w:val="right"/>
        <w:rPr>
          <w:rFonts w:eastAsia="Calibri"/>
          <w:sz w:val="28"/>
          <w:szCs w:val="28"/>
        </w:rPr>
      </w:pPr>
      <w:r w:rsidRPr="00383FFE">
        <w:rPr>
          <w:rFonts w:eastAsia="Calibri"/>
          <w:sz w:val="28"/>
          <w:szCs w:val="28"/>
        </w:rPr>
        <w:t>от ____________</w:t>
      </w:r>
      <w:r w:rsidR="00DC7B04" w:rsidRPr="00383FFE">
        <w:rPr>
          <w:rFonts w:eastAsia="Calibri"/>
          <w:sz w:val="28"/>
          <w:szCs w:val="28"/>
        </w:rPr>
        <w:t>№__________</w:t>
      </w:r>
    </w:p>
    <w:p w:rsidR="00DC7B04" w:rsidRPr="0024107C" w:rsidRDefault="00DC7B04" w:rsidP="00DC7B04">
      <w:pPr>
        <w:tabs>
          <w:tab w:val="right" w:pos="9355"/>
        </w:tabs>
        <w:ind w:firstLine="709"/>
        <w:jc w:val="right"/>
        <w:rPr>
          <w:rStyle w:val="FontStyle43"/>
          <w:rFonts w:ascii="Arial" w:hAnsi="Arial" w:cs="Arial"/>
        </w:rPr>
      </w:pPr>
    </w:p>
    <w:p w:rsidR="00DC7B04" w:rsidRPr="00383FFE" w:rsidRDefault="00DC7B04" w:rsidP="00383FFE">
      <w:pPr>
        <w:pStyle w:val="Style10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83FFE">
        <w:rPr>
          <w:rStyle w:val="FontStyle43"/>
          <w:sz w:val="28"/>
          <w:szCs w:val="28"/>
        </w:rPr>
        <w:t>ПОРЯДОК</w:t>
      </w:r>
    </w:p>
    <w:p w:rsidR="00DC7B04" w:rsidRPr="00383FFE" w:rsidRDefault="00DC7B04" w:rsidP="00383FFE">
      <w:pPr>
        <w:pStyle w:val="Style10"/>
        <w:widowControl/>
        <w:spacing w:line="240" w:lineRule="auto"/>
        <w:ind w:firstLine="709"/>
        <w:rPr>
          <w:rStyle w:val="FontStyle43"/>
          <w:sz w:val="28"/>
          <w:szCs w:val="28"/>
        </w:rPr>
      </w:pPr>
      <w:r w:rsidRPr="00383FFE">
        <w:rPr>
          <w:rStyle w:val="FontStyle43"/>
          <w:sz w:val="28"/>
          <w:szCs w:val="28"/>
        </w:rPr>
        <w:t xml:space="preserve">проведения мониторинга качества финансового менеджмента главного администратора средств </w:t>
      </w:r>
      <w:r w:rsidR="004E169E" w:rsidRPr="00383FFE">
        <w:rPr>
          <w:rStyle w:val="FontStyle43"/>
          <w:sz w:val="28"/>
          <w:szCs w:val="28"/>
        </w:rPr>
        <w:t xml:space="preserve">бюджета Ревякинского </w:t>
      </w:r>
      <w:r w:rsidRPr="00383FFE">
        <w:rPr>
          <w:rStyle w:val="FontStyle43"/>
          <w:sz w:val="28"/>
          <w:szCs w:val="28"/>
        </w:rPr>
        <w:t>муниципального образования</w:t>
      </w:r>
    </w:p>
    <w:p w:rsidR="00DC7B04" w:rsidRPr="00383FFE" w:rsidRDefault="00DC7B04" w:rsidP="00383FFE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DC7B04" w:rsidRPr="00383FFE" w:rsidRDefault="00DC7B04" w:rsidP="00383FFE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383FFE">
        <w:rPr>
          <w:rStyle w:val="FontStyle43"/>
          <w:sz w:val="28"/>
          <w:szCs w:val="28"/>
        </w:rPr>
        <w:t>1. Общие положения</w:t>
      </w:r>
    </w:p>
    <w:p w:rsidR="00DC7B04" w:rsidRPr="0024107C" w:rsidRDefault="00DC7B04" w:rsidP="00DC7B04">
      <w:pPr>
        <w:pStyle w:val="Style12"/>
        <w:widowControl/>
        <w:spacing w:line="240" w:lineRule="auto"/>
        <w:ind w:firstLine="709"/>
        <w:rPr>
          <w:rFonts w:ascii="Arial" w:hAnsi="Arial" w:cs="Arial"/>
        </w:rPr>
      </w:pPr>
    </w:p>
    <w:p w:rsidR="00DC7B04" w:rsidRPr="00DC7B04" w:rsidRDefault="00DC7B04" w:rsidP="00DC7B04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 xml:space="preserve">1.1 Настоящий Порядок определяет процедуру проведения мониторинга качества финансового менеджмента, осуществляемого в отношении </w:t>
      </w:r>
      <w:r w:rsidRPr="00DC7B04">
        <w:rPr>
          <w:rStyle w:val="FontStyle39"/>
          <w:sz w:val="28"/>
          <w:szCs w:val="28"/>
        </w:rPr>
        <w:t xml:space="preserve">главного администратора средств бюджета </w:t>
      </w:r>
      <w:r w:rsidR="00F87510">
        <w:rPr>
          <w:sz w:val="28"/>
          <w:szCs w:val="28"/>
        </w:rPr>
        <w:t xml:space="preserve">Ревякинского </w:t>
      </w:r>
      <w:r w:rsidRPr="00DC7B04">
        <w:rPr>
          <w:sz w:val="28"/>
          <w:szCs w:val="28"/>
        </w:rPr>
        <w:t>муниципального образования</w:t>
      </w:r>
      <w:r w:rsidRPr="00DC7B04">
        <w:rPr>
          <w:rStyle w:val="FontStyle36"/>
          <w:sz w:val="28"/>
          <w:szCs w:val="28"/>
        </w:rPr>
        <w:t xml:space="preserve"> (далее –местный бюджет), включая расчёт значений показателей (далее также - оценка) и анализ значений показателей (далее также – анализ) качества финансового менеджмента.</w:t>
      </w:r>
    </w:p>
    <w:p w:rsidR="00DC7B04" w:rsidRPr="00DC7B04" w:rsidRDefault="00DC7B04" w:rsidP="00DC7B04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1.2.</w:t>
      </w:r>
      <w:r w:rsidRPr="00DC7B04">
        <w:rPr>
          <w:rStyle w:val="FontStyle36"/>
          <w:sz w:val="28"/>
          <w:szCs w:val="28"/>
        </w:rPr>
        <w:tab/>
        <w:t xml:space="preserve">Оценка качества финансового менеджмента главного администратора средств местного бюджета (далее также – главный </w:t>
      </w:r>
      <w:r w:rsidR="00F87510" w:rsidRPr="00DC7B04">
        <w:rPr>
          <w:rStyle w:val="FontStyle36"/>
          <w:sz w:val="28"/>
          <w:szCs w:val="28"/>
        </w:rPr>
        <w:t>администратор) проводится,</w:t>
      </w:r>
      <w:r w:rsidRPr="00DC7B04">
        <w:rPr>
          <w:rStyle w:val="FontStyle36"/>
          <w:sz w:val="28"/>
          <w:szCs w:val="28"/>
        </w:rPr>
        <w:t xml:space="preserve"> для:</w:t>
      </w:r>
    </w:p>
    <w:p w:rsidR="00DC7B04" w:rsidRPr="00DC7B04" w:rsidRDefault="00DC7B04" w:rsidP="00DC7B04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определения текущего уровня качества финансового менеджмента главного администратора;</w:t>
      </w:r>
    </w:p>
    <w:p w:rsidR="00DC7B04" w:rsidRPr="00DC7B04" w:rsidRDefault="00DC7B04" w:rsidP="00DC7B04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анализа  качества финансового менеджмента главного администратора;</w:t>
      </w:r>
    </w:p>
    <w:p w:rsidR="00DC7B04" w:rsidRPr="00DC7B04" w:rsidRDefault="00DC7B04" w:rsidP="00DC7B04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оценки среднего уровня качества финансового менеджмента главного администратора.</w:t>
      </w:r>
    </w:p>
    <w:p w:rsidR="00DC7B04" w:rsidRPr="00DC7B04" w:rsidRDefault="00DC7B04" w:rsidP="00DC7B04">
      <w:pPr>
        <w:pStyle w:val="Style13"/>
        <w:widowControl/>
        <w:numPr>
          <w:ilvl w:val="0"/>
          <w:numId w:val="28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Оценке подлежит главный администратор (главный распорядитель бюджетных средств, главный администратор доходов местного бюджета, главный администратор источников финансирования дефицита местного бюджета) в соответствии с решением о местном бюджете  на очередной финансовый год и плановый период.</w:t>
      </w:r>
    </w:p>
    <w:p w:rsidR="00DC7B04" w:rsidRPr="00DC7B04" w:rsidRDefault="00DC7B04" w:rsidP="00DC7B04">
      <w:pPr>
        <w:pStyle w:val="Style13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1.4.</w:t>
      </w:r>
      <w:r w:rsidRPr="00DC7B04">
        <w:rPr>
          <w:rStyle w:val="FontStyle36"/>
          <w:sz w:val="28"/>
          <w:szCs w:val="28"/>
        </w:rPr>
        <w:tab/>
        <w:t xml:space="preserve">В целях обеспечения систематического мониторинга качества финансового менеджмента оценка качества проводится за отчётный финансовый год до 15 июня года, следующего за отчётным, начиная с отчётного периода за 2021 год. </w:t>
      </w:r>
    </w:p>
    <w:p w:rsidR="00DC7B04" w:rsidRPr="002E2C32" w:rsidRDefault="00DC7B04" w:rsidP="00DC7B04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2E2C32">
        <w:rPr>
          <w:rStyle w:val="FontStyle36"/>
          <w:sz w:val="28"/>
          <w:szCs w:val="28"/>
        </w:rPr>
        <w:t xml:space="preserve">1.5. Оценка качества финансового менеджмента проводится финансовым </w:t>
      </w:r>
      <w:r w:rsidR="00F87510" w:rsidRPr="002E2C32">
        <w:rPr>
          <w:rStyle w:val="FontStyle36"/>
          <w:sz w:val="28"/>
          <w:szCs w:val="28"/>
        </w:rPr>
        <w:t>органом на</w:t>
      </w:r>
      <w:r w:rsidRPr="002E2C32">
        <w:rPr>
          <w:rStyle w:val="FontStyle36"/>
          <w:sz w:val="28"/>
          <w:szCs w:val="28"/>
        </w:rPr>
        <w:t xml:space="preserve"> основании данных главного администратора в соответствии с утверждённой настоящим постановлением Методикой расчёта и анализа значений показателей качества финансового менеджмента главного администратора средств бюджета </w:t>
      </w:r>
      <w:r w:rsidR="00F87510" w:rsidRPr="002E2C32">
        <w:rPr>
          <w:sz w:val="28"/>
          <w:szCs w:val="28"/>
        </w:rPr>
        <w:t>Ревякинского</w:t>
      </w:r>
      <w:r w:rsidRPr="002E2C32">
        <w:rPr>
          <w:sz w:val="28"/>
          <w:szCs w:val="28"/>
        </w:rPr>
        <w:t xml:space="preserve"> муниципального образования </w:t>
      </w:r>
      <w:r w:rsidRPr="002E2C32">
        <w:rPr>
          <w:rStyle w:val="FontStyle36"/>
          <w:sz w:val="28"/>
          <w:szCs w:val="28"/>
        </w:rPr>
        <w:t>(далее - Методика) по показателям, представленным в приложении № 1 к Методике.</w:t>
      </w:r>
    </w:p>
    <w:p w:rsidR="00DC7B04" w:rsidRPr="00DC7B04" w:rsidRDefault="00DC7B04" w:rsidP="00DC7B04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2E2C32">
        <w:rPr>
          <w:rStyle w:val="FontStyle36"/>
          <w:sz w:val="28"/>
          <w:szCs w:val="28"/>
        </w:rPr>
        <w:lastRenderedPageBreak/>
        <w:t xml:space="preserve">1.6. Главный администратор в соответствии с перечнем показателей, указанных в приложении 1 к Методике, представляет в финансовый орган, необходимую для </w:t>
      </w:r>
      <w:r w:rsidR="00F87510" w:rsidRPr="002E2C32">
        <w:rPr>
          <w:rStyle w:val="FontStyle36"/>
          <w:sz w:val="28"/>
          <w:szCs w:val="28"/>
        </w:rPr>
        <w:t>оценки качества</w:t>
      </w:r>
      <w:r w:rsidRPr="002E2C32">
        <w:rPr>
          <w:rStyle w:val="FontStyle36"/>
          <w:sz w:val="28"/>
          <w:szCs w:val="28"/>
        </w:rPr>
        <w:t xml:space="preserve"> финансового менеджмента в срок до 1 июня года, следующего за отчётным, по форме, приведённой в приложении № 2 к Методике.</w:t>
      </w:r>
    </w:p>
    <w:p w:rsidR="00DC7B04" w:rsidRPr="00DC7B04" w:rsidRDefault="00DC7B04" w:rsidP="00DC7B04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1.7. Ответственные лица вправе проводить проверку представляемой информации, получать в этих целях подтверждающие документы и материалы.</w:t>
      </w:r>
    </w:p>
    <w:p w:rsidR="00DC7B04" w:rsidRPr="00DC7B04" w:rsidRDefault="00DC7B04" w:rsidP="00DC7B04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1.8.</w:t>
      </w:r>
      <w:r w:rsidRPr="00DC7B04">
        <w:rPr>
          <w:rStyle w:val="FontStyle36"/>
          <w:sz w:val="28"/>
          <w:szCs w:val="28"/>
        </w:rPr>
        <w:tab/>
        <w:t xml:space="preserve"> Для проведения оценки качества финансового менеджмента используются следующие источники информации:</w:t>
      </w:r>
    </w:p>
    <w:p w:rsidR="00DC7B04" w:rsidRPr="00DC7B04" w:rsidRDefault="00DC7B04" w:rsidP="00DC7B04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- годовой отчёт главного администратора;</w:t>
      </w:r>
    </w:p>
    <w:p w:rsidR="00DC7B04" w:rsidRPr="00DC7B04" w:rsidRDefault="00DC7B04" w:rsidP="00DC7B04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- результаты проведённых в течение отчётного периода (год) контрольно-ревизионных мероприятий;</w:t>
      </w:r>
    </w:p>
    <w:p w:rsidR="00DC7B04" w:rsidRPr="00DC7B04" w:rsidRDefault="00DC7B04" w:rsidP="00DC7B04">
      <w:pPr>
        <w:pStyle w:val="Style13"/>
        <w:widowControl/>
        <w:numPr>
          <w:ilvl w:val="0"/>
          <w:numId w:val="29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иные документы и материалы.</w:t>
      </w:r>
    </w:p>
    <w:p w:rsidR="00DC7B04" w:rsidRPr="00DC7B04" w:rsidRDefault="00DC7B04" w:rsidP="00DC7B04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DC7B04">
        <w:rPr>
          <w:rStyle w:val="FontStyle36"/>
          <w:sz w:val="28"/>
          <w:szCs w:val="28"/>
        </w:rPr>
        <w:t>Финансовый орган обеспечивает направление результатов проведённой оценки качества финансового менеджмента главного администратора за отчётный период до главного администратора по форме согласно приложению № 3 к Методике.</w:t>
      </w:r>
    </w:p>
    <w:p w:rsidR="00DC7B04" w:rsidRDefault="00DC7B04" w:rsidP="00DC7B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DC7B04">
        <w:rPr>
          <w:rStyle w:val="FontStyle36"/>
          <w:sz w:val="28"/>
          <w:szCs w:val="28"/>
        </w:rPr>
        <w:t xml:space="preserve">1.9. </w:t>
      </w:r>
      <w:r w:rsidRPr="00DC7B04">
        <w:rPr>
          <w:sz w:val="28"/>
          <w:szCs w:val="28"/>
        </w:rPr>
        <w:t xml:space="preserve">Результаты мониторинга размещаются </w:t>
      </w:r>
      <w:r w:rsidRPr="00A8374F">
        <w:rPr>
          <w:color w:val="000000"/>
          <w:sz w:val="28"/>
          <w:szCs w:val="28"/>
          <w:lang w:bidi="ru-RU"/>
        </w:rPr>
        <w:t xml:space="preserve">на официальном сайте администрации </w:t>
      </w:r>
      <w:r w:rsidR="002E2C32">
        <w:rPr>
          <w:color w:val="000000"/>
          <w:sz w:val="28"/>
          <w:szCs w:val="28"/>
          <w:lang w:bidi="ru-RU"/>
        </w:rPr>
        <w:t>Ревякинского</w:t>
      </w:r>
      <w:r w:rsidRPr="00A8374F">
        <w:rPr>
          <w:color w:val="000000"/>
          <w:sz w:val="28"/>
          <w:szCs w:val="28"/>
          <w:lang w:bidi="ru-RU"/>
        </w:rPr>
        <w:t xml:space="preserve"> муниципального </w:t>
      </w:r>
      <w:r>
        <w:rPr>
          <w:color w:val="000000"/>
          <w:sz w:val="28"/>
          <w:szCs w:val="28"/>
          <w:lang w:bidi="ru-RU"/>
        </w:rPr>
        <w:t>об</w:t>
      </w:r>
      <w:r w:rsidRPr="00A8374F">
        <w:rPr>
          <w:color w:val="000000"/>
          <w:sz w:val="28"/>
          <w:szCs w:val="28"/>
          <w:lang w:bidi="ru-RU"/>
        </w:rPr>
        <w:t xml:space="preserve">разования </w:t>
      </w:r>
      <w:r w:rsidR="00CC7468">
        <w:rPr>
          <w:sz w:val="28"/>
          <w:szCs w:val="28"/>
        </w:rPr>
        <w:t xml:space="preserve">в </w:t>
      </w:r>
      <w:r w:rsidR="00CC7468" w:rsidRPr="00DC7B04">
        <w:rPr>
          <w:sz w:val="28"/>
          <w:szCs w:val="28"/>
        </w:rPr>
        <w:t>течение двух недель со</w:t>
      </w:r>
      <w:r w:rsidR="00CC7468">
        <w:rPr>
          <w:sz w:val="28"/>
          <w:szCs w:val="28"/>
        </w:rPr>
        <w:t xml:space="preserve"> </w:t>
      </w:r>
      <w:r w:rsidR="00CC7468" w:rsidRPr="00DC7B04">
        <w:rPr>
          <w:sz w:val="28"/>
          <w:szCs w:val="28"/>
        </w:rPr>
        <w:t>дня формирования отчёта о результатах мониторинга</w:t>
      </w:r>
      <w:r w:rsidR="00CC7468">
        <w:rPr>
          <w:sz w:val="28"/>
          <w:szCs w:val="28"/>
        </w:rPr>
        <w:t>.</w:t>
      </w:r>
    </w:p>
    <w:p w:rsidR="00DC7B04" w:rsidRPr="00DC7B04" w:rsidRDefault="00DC7B04" w:rsidP="00DC7B04">
      <w:pPr>
        <w:pStyle w:val="Style12"/>
        <w:widowControl/>
        <w:spacing w:before="5" w:line="240" w:lineRule="auto"/>
        <w:ind w:firstLine="709"/>
        <w:rPr>
          <w:sz w:val="28"/>
          <w:szCs w:val="28"/>
        </w:rPr>
      </w:pPr>
    </w:p>
    <w:p w:rsidR="00F94AB6" w:rsidRPr="00DC7B04" w:rsidRDefault="00DC7B04" w:rsidP="00DC7B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7B04">
        <w:rPr>
          <w:sz w:val="28"/>
          <w:szCs w:val="28"/>
        </w:rPr>
        <w:br w:type="page"/>
      </w:r>
    </w:p>
    <w:p w:rsidR="00F94AB6" w:rsidRPr="00383FFE" w:rsidRDefault="00F94AB6" w:rsidP="00EC28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E2C32" w:rsidRPr="00383FFE" w:rsidRDefault="002E2C32" w:rsidP="002E2C32">
      <w:pPr>
        <w:jc w:val="right"/>
        <w:rPr>
          <w:rFonts w:eastAsia="Calibri"/>
          <w:sz w:val="28"/>
          <w:szCs w:val="28"/>
        </w:rPr>
      </w:pPr>
      <w:r w:rsidRPr="00383FFE">
        <w:rPr>
          <w:rFonts w:eastAsia="Calibri"/>
          <w:sz w:val="28"/>
          <w:szCs w:val="28"/>
        </w:rPr>
        <w:t>Приложение №2</w:t>
      </w:r>
    </w:p>
    <w:p w:rsidR="002E2C32" w:rsidRPr="00383FFE" w:rsidRDefault="002E2C32" w:rsidP="002E2C32">
      <w:pPr>
        <w:jc w:val="right"/>
        <w:rPr>
          <w:rFonts w:eastAsia="Calibri"/>
          <w:sz w:val="28"/>
          <w:szCs w:val="28"/>
        </w:rPr>
      </w:pPr>
      <w:r w:rsidRPr="00383FFE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2E2C32" w:rsidRPr="00383FFE" w:rsidRDefault="002E2C32" w:rsidP="002E2C32">
      <w:pPr>
        <w:jc w:val="right"/>
        <w:rPr>
          <w:rFonts w:eastAsia="Calibri"/>
          <w:sz w:val="28"/>
          <w:szCs w:val="28"/>
        </w:rPr>
      </w:pPr>
      <w:r w:rsidRPr="00383FFE">
        <w:rPr>
          <w:rFonts w:eastAsia="Calibri"/>
          <w:sz w:val="28"/>
          <w:szCs w:val="28"/>
        </w:rPr>
        <w:t>Ревякинского муниципального образования</w:t>
      </w:r>
    </w:p>
    <w:p w:rsidR="002E2C32" w:rsidRPr="00383FFE" w:rsidRDefault="00383FFE" w:rsidP="002E2C3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 №______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1BE8" w:rsidRPr="00911BE8" w:rsidRDefault="00911BE8" w:rsidP="00383F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BE8">
        <w:rPr>
          <w:b/>
          <w:sz w:val="28"/>
          <w:szCs w:val="28"/>
        </w:rPr>
        <w:t>МЕТОДИКА</w:t>
      </w:r>
    </w:p>
    <w:p w:rsidR="00911BE8" w:rsidRPr="00911BE8" w:rsidRDefault="00911BE8" w:rsidP="00383F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BE8">
        <w:rPr>
          <w:b/>
          <w:sz w:val="28"/>
          <w:szCs w:val="28"/>
        </w:rPr>
        <w:t xml:space="preserve">расчёта и оценки показателей качества финансового менеджмента главного администратора средств бюджета </w:t>
      </w:r>
      <w:r w:rsidR="002E2C32">
        <w:rPr>
          <w:b/>
          <w:sz w:val="28"/>
          <w:szCs w:val="28"/>
        </w:rPr>
        <w:t>Ревякинского</w:t>
      </w:r>
      <w:r w:rsidR="00427269">
        <w:rPr>
          <w:b/>
          <w:sz w:val="28"/>
          <w:szCs w:val="28"/>
        </w:rPr>
        <w:t xml:space="preserve"> </w:t>
      </w:r>
      <w:r w:rsidRPr="00911BE8">
        <w:rPr>
          <w:b/>
          <w:sz w:val="28"/>
          <w:szCs w:val="28"/>
        </w:rPr>
        <w:t>муниципального образования</w:t>
      </w:r>
    </w:p>
    <w:p w:rsidR="00911BE8" w:rsidRPr="00911BE8" w:rsidRDefault="00911BE8" w:rsidP="00383F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1BE8" w:rsidRPr="00911BE8" w:rsidRDefault="00911BE8" w:rsidP="00383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1BE8">
        <w:rPr>
          <w:sz w:val="28"/>
          <w:szCs w:val="28"/>
        </w:rPr>
        <w:t>1. Общие положения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BE8" w:rsidRPr="00911BE8" w:rsidRDefault="002E2C32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1BE8" w:rsidRPr="00911BE8">
        <w:rPr>
          <w:sz w:val="28"/>
          <w:szCs w:val="28"/>
        </w:rPr>
        <w:t xml:space="preserve">Методика расчёта и оценки показателей качества финансового менеджмента главного администратора средств бюджета </w:t>
      </w:r>
      <w:r>
        <w:rPr>
          <w:sz w:val="28"/>
          <w:szCs w:val="28"/>
        </w:rPr>
        <w:t>Ревякинского</w:t>
      </w:r>
      <w:r w:rsidR="00427269">
        <w:rPr>
          <w:sz w:val="28"/>
          <w:szCs w:val="28"/>
        </w:rPr>
        <w:t xml:space="preserve"> </w:t>
      </w:r>
      <w:r w:rsidR="00911BE8" w:rsidRPr="00911BE8">
        <w:rPr>
          <w:sz w:val="28"/>
          <w:szCs w:val="28"/>
        </w:rPr>
        <w:t>муниципального образования (далее - Методика) определяет состав показателей, характеризующих качество финансового менеджмента, а также алгоритм оценки качества финансового менеджмента главного администратора.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BE8" w:rsidRPr="00911BE8" w:rsidRDefault="00427269" w:rsidP="004272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1BE8" w:rsidRPr="00911BE8">
        <w:rPr>
          <w:sz w:val="28"/>
          <w:szCs w:val="28"/>
        </w:rPr>
        <w:t xml:space="preserve">2. Показатели качества финансового менеджмента главного </w:t>
      </w:r>
      <w:r>
        <w:rPr>
          <w:sz w:val="28"/>
          <w:szCs w:val="28"/>
        </w:rPr>
        <w:t xml:space="preserve"> </w:t>
      </w:r>
      <w:r w:rsidR="00911BE8" w:rsidRPr="00911BE8">
        <w:rPr>
          <w:sz w:val="28"/>
          <w:szCs w:val="28"/>
        </w:rPr>
        <w:t>администратора</w:t>
      </w:r>
      <w:r>
        <w:rPr>
          <w:sz w:val="28"/>
          <w:szCs w:val="28"/>
        </w:rPr>
        <w:t>.</w:t>
      </w:r>
    </w:p>
    <w:p w:rsidR="00911BE8" w:rsidRPr="00911BE8" w:rsidRDefault="00911BE8" w:rsidP="004272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-</w:t>
      </w:r>
      <w:r w:rsidRPr="00911BE8">
        <w:rPr>
          <w:sz w:val="28"/>
          <w:szCs w:val="28"/>
        </w:rPr>
        <w:tab/>
        <w:t>оценка механизмов планирования доходов и расходов бюджета;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-</w:t>
      </w:r>
      <w:r w:rsidRPr="00911BE8">
        <w:rPr>
          <w:sz w:val="28"/>
          <w:szCs w:val="28"/>
        </w:rPr>
        <w:tab/>
        <w:t>оценка результатов исполнения бюджета в части доходов и расходов;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-</w:t>
      </w:r>
      <w:r w:rsidRPr="00911BE8">
        <w:rPr>
          <w:sz w:val="28"/>
          <w:szCs w:val="28"/>
        </w:rPr>
        <w:tab/>
        <w:t>оценка состояния учёта и отчётности;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-</w:t>
      </w:r>
      <w:r w:rsidRPr="00911BE8">
        <w:rPr>
          <w:sz w:val="28"/>
          <w:szCs w:val="28"/>
        </w:rPr>
        <w:tab/>
        <w:t>оценка организации финансового аудита.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2.2. Перечень показателей оценки качества финансового менеджмента главного администратора приведён в приложении № 1 к Методике.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2.3.</w:t>
      </w:r>
      <w:r w:rsidRPr="00911BE8">
        <w:rPr>
          <w:sz w:val="28"/>
          <w:szCs w:val="28"/>
        </w:rPr>
        <w:tab/>
        <w:t>Перечень исходных данных для проведения оценки качества финансового менеджмента главного администратора приведён в приложении 2 к</w:t>
      </w:r>
      <w:r w:rsidR="00427269">
        <w:rPr>
          <w:sz w:val="28"/>
          <w:szCs w:val="28"/>
        </w:rPr>
        <w:t xml:space="preserve"> </w:t>
      </w:r>
      <w:r w:rsidR="00427269" w:rsidRPr="00427269">
        <w:rPr>
          <w:sz w:val="28"/>
          <w:szCs w:val="28"/>
        </w:rPr>
        <w:t>Методике.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приведённых в приложении 1 к Методике.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Данные в графу 5 приложения № 2 к Методике указанного перечня вносятся главным администратором. В случае если главный администратор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2.4.</w:t>
      </w:r>
      <w:r w:rsidRPr="00911BE8">
        <w:rPr>
          <w:sz w:val="28"/>
          <w:szCs w:val="28"/>
        </w:rPr>
        <w:tab/>
        <w:t>В случае если отсутствуют данные, необходимые для расчета конкретного показателя, то показатель считается неприменимым.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2.5.</w:t>
      </w:r>
      <w:r w:rsidRPr="00911BE8">
        <w:rPr>
          <w:sz w:val="28"/>
          <w:szCs w:val="28"/>
        </w:rPr>
        <w:tab/>
        <w:t xml:space="preserve">Расчёт оценочных показателей производится на основании данных, согласованных или скорректированных по результатам проверки </w:t>
      </w:r>
      <w:r w:rsidRPr="00911BE8">
        <w:rPr>
          <w:sz w:val="28"/>
          <w:szCs w:val="28"/>
        </w:rPr>
        <w:lastRenderedPageBreak/>
        <w:t>ответственными специалистами.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BE8" w:rsidRPr="00911BE8" w:rsidRDefault="00CF4E0F" w:rsidP="00CF4E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1BE8" w:rsidRPr="00911BE8">
        <w:rPr>
          <w:sz w:val="28"/>
          <w:szCs w:val="28"/>
        </w:rPr>
        <w:t>3. Оценка качества финансового менеджмента главного администратора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3.1.</w:t>
      </w:r>
      <w:r w:rsidRPr="00911BE8">
        <w:rPr>
          <w:sz w:val="28"/>
          <w:szCs w:val="28"/>
        </w:rPr>
        <w:tab/>
        <w:t>Оценка качества финансового менеджмента рассчитывается главным</w:t>
      </w:r>
      <w:r w:rsidR="00383FFE">
        <w:rPr>
          <w:sz w:val="28"/>
          <w:szCs w:val="28"/>
        </w:rPr>
        <w:t xml:space="preserve"> </w:t>
      </w:r>
      <w:r w:rsidRPr="00911BE8">
        <w:rPr>
          <w:sz w:val="28"/>
          <w:szCs w:val="28"/>
        </w:rPr>
        <w:t>администратором на основании оценки по каждому из показателей,</w:t>
      </w:r>
      <w:r w:rsidR="00383FFE">
        <w:rPr>
          <w:sz w:val="28"/>
          <w:szCs w:val="28"/>
        </w:rPr>
        <w:t xml:space="preserve"> </w:t>
      </w:r>
      <w:r w:rsidRPr="00911BE8">
        <w:rPr>
          <w:sz w:val="28"/>
          <w:szCs w:val="28"/>
        </w:rPr>
        <w:t>указанных в приложении № 1 к Методике.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3.2.</w:t>
      </w:r>
      <w:r w:rsidRPr="00911BE8">
        <w:rPr>
          <w:sz w:val="28"/>
          <w:szCs w:val="28"/>
        </w:rPr>
        <w:tab/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3.3.</w:t>
      </w:r>
      <w:r w:rsidRPr="00911BE8">
        <w:rPr>
          <w:sz w:val="28"/>
          <w:szCs w:val="28"/>
        </w:rPr>
        <w:tab/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3.4.</w:t>
      </w:r>
      <w:r w:rsidRPr="00911BE8">
        <w:rPr>
          <w:sz w:val="28"/>
          <w:szCs w:val="28"/>
        </w:rPr>
        <w:tab/>
        <w:t>Оценка по каждому из показателей рассчитывается в следующем порядке: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-</w:t>
      </w:r>
      <w:r w:rsidRPr="00911BE8">
        <w:rPr>
          <w:sz w:val="28"/>
          <w:szCs w:val="28"/>
        </w:rPr>
        <w:tab/>
        <w:t>в формулу, приведённую в графе 2 приложения № 1 к Методике, подставить требуемые исходные данные и произвести необходимые вычисления;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-</w:t>
      </w:r>
      <w:r w:rsidRPr="00911BE8">
        <w:rPr>
          <w:sz w:val="28"/>
          <w:szCs w:val="28"/>
        </w:rPr>
        <w:tab/>
        <w:t>определить, какому из диапазонов, приведённых в графе 4 приложения № 1 к Методике, принадлежит полученный результат вычислений;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-</w:t>
      </w:r>
      <w:r w:rsidRPr="00911BE8">
        <w:rPr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3.5.</w:t>
      </w:r>
      <w:r w:rsidRPr="00911BE8">
        <w:rPr>
          <w:sz w:val="28"/>
          <w:szCs w:val="28"/>
        </w:rPr>
        <w:tab/>
        <w:t>Главный администратор, к которому не применим какой-либо</w:t>
      </w:r>
      <w:r w:rsidR="00383FFE">
        <w:rPr>
          <w:sz w:val="28"/>
          <w:szCs w:val="28"/>
        </w:rPr>
        <w:t xml:space="preserve"> </w:t>
      </w:r>
      <w:r w:rsidRPr="00911BE8">
        <w:rPr>
          <w:sz w:val="28"/>
          <w:szCs w:val="28"/>
        </w:rPr>
        <w:t>показатель, получает по соответствующему критерию нулевую оценку.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3.7.</w:t>
      </w:r>
      <w:r w:rsidRPr="00911BE8">
        <w:rPr>
          <w:sz w:val="28"/>
          <w:szCs w:val="28"/>
        </w:rPr>
        <w:tab/>
        <w:t>Расчёт суммарной оценки качества финансового менеджмента (КФМ) главного администратора осуществляется по следующей формуле: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 xml:space="preserve">КФМ = </w:t>
      </w:r>
      <w:proofErr w:type="spellStart"/>
      <w:r w:rsidRPr="00911BE8">
        <w:rPr>
          <w:sz w:val="28"/>
          <w:szCs w:val="28"/>
        </w:rPr>
        <w:t>SUMBi</w:t>
      </w:r>
      <w:proofErr w:type="spellEnd"/>
      <w:r w:rsidRPr="00911BE8">
        <w:rPr>
          <w:sz w:val="28"/>
          <w:szCs w:val="28"/>
        </w:rPr>
        <w:t>,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где: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11BE8">
        <w:rPr>
          <w:sz w:val="28"/>
          <w:szCs w:val="28"/>
        </w:rPr>
        <w:t>Bi</w:t>
      </w:r>
      <w:proofErr w:type="spellEnd"/>
      <w:r w:rsidRPr="00911BE8">
        <w:rPr>
          <w:sz w:val="28"/>
          <w:szCs w:val="28"/>
        </w:rPr>
        <w:t>- итоговое значение оценки по направлению;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i–номер направления оценки.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3.8.</w:t>
      </w:r>
      <w:r w:rsidRPr="00911BE8">
        <w:rPr>
          <w:sz w:val="28"/>
          <w:szCs w:val="28"/>
        </w:rPr>
        <w:tab/>
        <w:t>Итоговое значение оценки по направлению (</w:t>
      </w:r>
      <w:proofErr w:type="spellStart"/>
      <w:r w:rsidRPr="00911BE8">
        <w:rPr>
          <w:sz w:val="28"/>
          <w:szCs w:val="28"/>
        </w:rPr>
        <w:t>Bi</w:t>
      </w:r>
      <w:proofErr w:type="spellEnd"/>
      <w:r w:rsidRPr="00911BE8">
        <w:rPr>
          <w:sz w:val="28"/>
          <w:szCs w:val="28"/>
        </w:rPr>
        <w:t>) рассчитывается по следующей формуле: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11BE8">
        <w:rPr>
          <w:sz w:val="28"/>
          <w:szCs w:val="28"/>
        </w:rPr>
        <w:t>Bi</w:t>
      </w:r>
      <w:proofErr w:type="spellEnd"/>
      <w:r w:rsidRPr="00911BE8">
        <w:rPr>
          <w:sz w:val="28"/>
          <w:szCs w:val="28"/>
        </w:rPr>
        <w:t xml:space="preserve">= </w:t>
      </w:r>
      <w:proofErr w:type="spellStart"/>
      <w:r w:rsidRPr="00911BE8">
        <w:rPr>
          <w:sz w:val="28"/>
          <w:szCs w:val="28"/>
        </w:rPr>
        <w:t>SUMKj</w:t>
      </w:r>
      <w:proofErr w:type="spellEnd"/>
      <w:r w:rsidRPr="00911BE8">
        <w:rPr>
          <w:sz w:val="28"/>
          <w:szCs w:val="28"/>
        </w:rPr>
        <w:t xml:space="preserve"> ,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где: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11BE8">
        <w:rPr>
          <w:sz w:val="28"/>
          <w:szCs w:val="28"/>
        </w:rPr>
        <w:t>Kj</w:t>
      </w:r>
      <w:proofErr w:type="spellEnd"/>
      <w:r w:rsidRPr="00911BE8">
        <w:rPr>
          <w:sz w:val="28"/>
          <w:szCs w:val="28"/>
        </w:rPr>
        <w:t xml:space="preserve"> - значение оценки показателя по i-</w:t>
      </w:r>
      <w:proofErr w:type="spellStart"/>
      <w:r w:rsidRPr="00911BE8">
        <w:rPr>
          <w:sz w:val="28"/>
          <w:szCs w:val="28"/>
        </w:rPr>
        <w:t>му</w:t>
      </w:r>
      <w:proofErr w:type="spellEnd"/>
      <w:r w:rsidRPr="00911BE8">
        <w:rPr>
          <w:sz w:val="28"/>
          <w:szCs w:val="28"/>
        </w:rPr>
        <w:t xml:space="preserve"> направлению; </w:t>
      </w:r>
    </w:p>
    <w:p w:rsidR="00911BE8" w:rsidRPr="00911BE8" w:rsidRDefault="00911BE8" w:rsidP="00911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BE8">
        <w:rPr>
          <w:sz w:val="28"/>
          <w:szCs w:val="28"/>
        </w:rPr>
        <w:t>j - номер показателя оценки в рамках направления оценки.</w:t>
      </w:r>
    </w:p>
    <w:p w:rsidR="00F94AB6" w:rsidRPr="00911BE8" w:rsidRDefault="00F94AB6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706" w:rsidRPr="00911BE8" w:rsidRDefault="00982706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706" w:rsidRPr="00911BE8" w:rsidRDefault="00982706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706" w:rsidRDefault="00982706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43" w:rsidRDefault="00BC6543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43" w:rsidRDefault="00BC6543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43" w:rsidRDefault="00BC6543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43" w:rsidRDefault="00BC6543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43" w:rsidRDefault="00BC6543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43" w:rsidRDefault="00BC6543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43" w:rsidRDefault="00BC6543" w:rsidP="00EC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43" w:rsidRDefault="00BC6543" w:rsidP="00BC6543">
      <w:pPr>
        <w:autoSpaceDE w:val="0"/>
        <w:autoSpaceDN w:val="0"/>
        <w:adjustRightInd w:val="0"/>
        <w:spacing w:before="48"/>
        <w:ind w:firstLine="709"/>
        <w:jc w:val="right"/>
        <w:rPr>
          <w:rFonts w:ascii="Courier New" w:hAnsi="Courier New" w:cs="Courier New"/>
          <w:sz w:val="22"/>
          <w:szCs w:val="22"/>
        </w:rPr>
        <w:sectPr w:rsidR="00BC6543" w:rsidSect="00982706">
          <w:headerReference w:type="default" r:id="rId8"/>
          <w:headerReference w:type="first" r:id="rId9"/>
          <w:pgSz w:w="11906" w:h="16838"/>
          <w:pgMar w:top="-567" w:right="850" w:bottom="1134" w:left="1701" w:header="708" w:footer="708" w:gutter="0"/>
          <w:cols w:space="708"/>
          <w:docGrid w:linePitch="360"/>
        </w:sectPr>
      </w:pPr>
    </w:p>
    <w:p w:rsidR="00BC6543" w:rsidRPr="00383FFE" w:rsidRDefault="00BC6543" w:rsidP="00BC6543">
      <w:pPr>
        <w:autoSpaceDE w:val="0"/>
        <w:autoSpaceDN w:val="0"/>
        <w:adjustRightInd w:val="0"/>
        <w:spacing w:before="48"/>
        <w:ind w:firstLine="709"/>
        <w:jc w:val="right"/>
        <w:rPr>
          <w:sz w:val="28"/>
          <w:szCs w:val="28"/>
        </w:rPr>
      </w:pPr>
      <w:r w:rsidRPr="00383FFE">
        <w:rPr>
          <w:sz w:val="28"/>
          <w:szCs w:val="28"/>
        </w:rPr>
        <w:lastRenderedPageBreak/>
        <w:t>Приложение № 1</w:t>
      </w:r>
    </w:p>
    <w:p w:rsidR="00BC6543" w:rsidRPr="00383FFE" w:rsidRDefault="00383FFE" w:rsidP="00BC6543">
      <w:pPr>
        <w:tabs>
          <w:tab w:val="left" w:pos="13075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="00BC6543" w:rsidRPr="00383FFE">
        <w:rPr>
          <w:sz w:val="28"/>
          <w:szCs w:val="28"/>
        </w:rPr>
        <w:t xml:space="preserve">етодике расчёта и оценки показателей качества финансового менеджмента </w:t>
      </w:r>
    </w:p>
    <w:p w:rsidR="00BC6543" w:rsidRPr="00383FFE" w:rsidRDefault="00BC6543" w:rsidP="00BC6543">
      <w:pPr>
        <w:tabs>
          <w:tab w:val="left" w:pos="13075"/>
        </w:tabs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383FFE">
        <w:rPr>
          <w:sz w:val="28"/>
          <w:szCs w:val="28"/>
        </w:rPr>
        <w:t xml:space="preserve">главного администратора средств бюджета </w:t>
      </w:r>
      <w:r w:rsidR="002E2C32" w:rsidRPr="00383FFE">
        <w:rPr>
          <w:sz w:val="28"/>
          <w:szCs w:val="28"/>
        </w:rPr>
        <w:t>Ревякинского</w:t>
      </w:r>
      <w:r w:rsidRPr="00383FFE">
        <w:rPr>
          <w:sz w:val="28"/>
          <w:szCs w:val="28"/>
        </w:rPr>
        <w:t xml:space="preserve"> муниципального образования</w:t>
      </w:r>
    </w:p>
    <w:p w:rsidR="00BC6543" w:rsidRPr="00BC6543" w:rsidRDefault="00BC6543" w:rsidP="00BC6543">
      <w:pPr>
        <w:autoSpaceDE w:val="0"/>
        <w:autoSpaceDN w:val="0"/>
        <w:adjustRightInd w:val="0"/>
        <w:ind w:right="4200" w:firstLine="709"/>
        <w:jc w:val="center"/>
        <w:rPr>
          <w:rFonts w:ascii="Arial" w:hAnsi="Arial" w:cs="Arial"/>
        </w:rPr>
      </w:pPr>
    </w:p>
    <w:p w:rsidR="00BC6543" w:rsidRPr="00AD398E" w:rsidRDefault="00BC6543" w:rsidP="00BC6543">
      <w:pPr>
        <w:autoSpaceDE w:val="0"/>
        <w:autoSpaceDN w:val="0"/>
        <w:adjustRightInd w:val="0"/>
        <w:spacing w:before="34"/>
        <w:ind w:right="-36" w:firstLine="709"/>
        <w:jc w:val="center"/>
        <w:rPr>
          <w:b/>
          <w:bCs/>
          <w:szCs w:val="28"/>
        </w:rPr>
      </w:pPr>
      <w:r w:rsidRPr="00AD398E">
        <w:rPr>
          <w:b/>
          <w:bCs/>
          <w:szCs w:val="28"/>
        </w:rPr>
        <w:t>ПЕРЕЧЕНЬ ПОКАЗАТЕЛЕЙ</w:t>
      </w:r>
    </w:p>
    <w:p w:rsidR="00BC6543" w:rsidRPr="00AD398E" w:rsidRDefault="00BC6543" w:rsidP="00BC6543">
      <w:pPr>
        <w:autoSpaceDE w:val="0"/>
        <w:autoSpaceDN w:val="0"/>
        <w:adjustRightInd w:val="0"/>
        <w:spacing w:before="34"/>
        <w:ind w:right="-36" w:firstLine="709"/>
        <w:jc w:val="center"/>
        <w:rPr>
          <w:b/>
          <w:bCs/>
          <w:szCs w:val="28"/>
        </w:rPr>
      </w:pPr>
      <w:r w:rsidRPr="00AD398E">
        <w:rPr>
          <w:b/>
          <w:bCs/>
          <w:szCs w:val="28"/>
        </w:rPr>
        <w:t>ОЦЕНКИ КАЧЕСТВА ФИНАН</w:t>
      </w:r>
      <w:r w:rsidR="00AD398E" w:rsidRPr="00AD398E">
        <w:rPr>
          <w:b/>
          <w:bCs/>
          <w:szCs w:val="28"/>
        </w:rPr>
        <w:t>СОВОГО</w:t>
      </w:r>
    </w:p>
    <w:p w:rsidR="00BC6543" w:rsidRPr="00AD398E" w:rsidRDefault="00BC6543" w:rsidP="00BC6543">
      <w:pPr>
        <w:autoSpaceDE w:val="0"/>
        <w:autoSpaceDN w:val="0"/>
        <w:adjustRightInd w:val="0"/>
        <w:spacing w:before="34"/>
        <w:ind w:right="-36" w:firstLine="709"/>
        <w:jc w:val="center"/>
        <w:rPr>
          <w:b/>
          <w:bCs/>
          <w:szCs w:val="28"/>
        </w:rPr>
      </w:pPr>
      <w:r w:rsidRPr="00AD398E">
        <w:rPr>
          <w:b/>
          <w:bCs/>
          <w:szCs w:val="28"/>
        </w:rPr>
        <w:t>МЕНЕДЖМЕНТА ГЛАВНОГО</w:t>
      </w:r>
      <w:r w:rsidR="00257BD4">
        <w:rPr>
          <w:b/>
          <w:bCs/>
          <w:szCs w:val="28"/>
        </w:rPr>
        <w:t xml:space="preserve"> </w:t>
      </w:r>
      <w:r w:rsidRPr="00AD398E">
        <w:rPr>
          <w:b/>
          <w:bCs/>
          <w:szCs w:val="28"/>
        </w:rPr>
        <w:t xml:space="preserve">АДМИНИСТРАТОРА </w:t>
      </w:r>
    </w:p>
    <w:p w:rsidR="00BC6543" w:rsidRPr="00BC6543" w:rsidRDefault="00BC6543" w:rsidP="00BC6543">
      <w:pPr>
        <w:autoSpaceDE w:val="0"/>
        <w:autoSpaceDN w:val="0"/>
        <w:adjustRightInd w:val="0"/>
        <w:spacing w:before="34"/>
        <w:ind w:right="-36" w:firstLine="709"/>
        <w:jc w:val="center"/>
        <w:rPr>
          <w:rFonts w:ascii="Arial" w:hAnsi="Arial" w:cs="Arial"/>
          <w:b/>
          <w:bCs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BC6543" w:rsidRPr="00CA44D8" w:rsidTr="00BC6543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A44D8">
              <w:rPr>
                <w:sz w:val="20"/>
                <w:szCs w:val="20"/>
              </w:rPr>
              <w:t>Наименование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val="en-US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Расчёт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Единица изме</w:t>
            </w:r>
            <w:r w:rsidRPr="00CA44D8">
              <w:rPr>
                <w:sz w:val="20"/>
                <w:szCs w:val="20"/>
              </w:rPr>
              <w:softHyphen/>
              <w:t>рения 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Результат оценки качества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1. Оценка механизмов планирования доходов и 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8" w:lineRule="exact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Р1Своевременность представления реестра расходных обязательств главными распорядителями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контрольно-счётный орган, от даты представления РРО ГРБС, установленной контрольно-счётным органом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8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Целевым ориентиром является достижение показателя равного 0</w:t>
            </w: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  Р1 = 0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  Р1 = 1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  Р1 = 2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  Р1 = 3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257BD4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Р1 = </w:t>
            </w:r>
            <w:r w:rsidR="00257BD4" w:rsidRPr="00CA44D8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Р2Оценка качества 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</w:t>
            </w:r>
            <w:r w:rsidRPr="00CA44D8">
              <w:rPr>
                <w:sz w:val="20"/>
                <w:szCs w:val="20"/>
                <w:vertAlign w:val="subscript"/>
              </w:rPr>
              <w:t>2 =</w:t>
            </w:r>
            <w:proofErr w:type="spellStart"/>
            <w:r w:rsidRPr="00CA44D8">
              <w:rPr>
                <w:sz w:val="20"/>
                <w:szCs w:val="20"/>
              </w:rPr>
              <w:t>Рисп</w:t>
            </w:r>
            <w:proofErr w:type="spellEnd"/>
            <w:r w:rsidRPr="00CA44D8">
              <w:rPr>
                <w:sz w:val="20"/>
                <w:szCs w:val="20"/>
              </w:rPr>
              <w:t xml:space="preserve"> / </w:t>
            </w:r>
            <w:proofErr w:type="spellStart"/>
            <w:r w:rsidRPr="00CA44D8">
              <w:rPr>
                <w:sz w:val="20"/>
                <w:szCs w:val="20"/>
              </w:rPr>
              <w:t>Рпл</w:t>
            </w:r>
            <w:proofErr w:type="spellEnd"/>
            <w:r w:rsidRPr="00CA44D8">
              <w:rPr>
                <w:sz w:val="20"/>
                <w:szCs w:val="20"/>
              </w:rPr>
              <w:t xml:space="preserve"> х 100,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Рисп</w:t>
            </w:r>
            <w:proofErr w:type="spellEnd"/>
            <w:r w:rsidRPr="00CA44D8">
              <w:rPr>
                <w:sz w:val="20"/>
                <w:szCs w:val="20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Рпл</w:t>
            </w:r>
            <w:proofErr w:type="spellEnd"/>
            <w:r w:rsidRPr="00CA44D8">
              <w:rPr>
                <w:sz w:val="20"/>
                <w:szCs w:val="20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100% &lt;Р2&lt;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Р2&gt;150%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Р2&lt; 100%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Р3 Соблюдение установленных сроков предоставления в финансовый </w:t>
            </w:r>
            <w:r w:rsidRPr="00CA44D8">
              <w:rPr>
                <w:sz w:val="20"/>
                <w:szCs w:val="20"/>
              </w:rPr>
              <w:lastRenderedPageBreak/>
              <w:t>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lastRenderedPageBreak/>
              <w:t>Оценивается соблюдение установленных сроков  предоставления в финансовый орган,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Позитивно расценивается соблюдение установленных </w:t>
            </w:r>
            <w:proofErr w:type="gramStart"/>
            <w:r w:rsidRPr="00CA44D8">
              <w:rPr>
                <w:sz w:val="20"/>
                <w:szCs w:val="20"/>
              </w:rPr>
              <w:t xml:space="preserve">сроков  </w:t>
            </w:r>
            <w:r w:rsidRPr="00CA44D8">
              <w:rPr>
                <w:sz w:val="20"/>
                <w:szCs w:val="20"/>
              </w:rPr>
              <w:lastRenderedPageBreak/>
              <w:t>предоставления</w:t>
            </w:r>
            <w:proofErr w:type="gramEnd"/>
            <w:r w:rsidRPr="00CA44D8">
              <w:rPr>
                <w:sz w:val="20"/>
                <w:szCs w:val="20"/>
              </w:rPr>
              <w:t xml:space="preserve"> в финансовый орган необходимых документов </w:t>
            </w:r>
          </w:p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необходимые документы 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необходимые документы  предоставлены в финансовый орган с нарушением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Р4 Оценка качества планирования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Р4 = (</w:t>
            </w:r>
            <w:proofErr w:type="spellStart"/>
            <w:r w:rsidRPr="00CA44D8">
              <w:rPr>
                <w:sz w:val="20"/>
                <w:szCs w:val="20"/>
              </w:rPr>
              <w:t>Оуточн</w:t>
            </w:r>
            <w:proofErr w:type="spellEnd"/>
            <w:r w:rsidRPr="00CA44D8">
              <w:rPr>
                <w:sz w:val="20"/>
                <w:szCs w:val="20"/>
              </w:rPr>
              <w:t xml:space="preserve"> / </w:t>
            </w:r>
            <w:proofErr w:type="spellStart"/>
            <w:r w:rsidRPr="00CA44D8">
              <w:rPr>
                <w:sz w:val="20"/>
                <w:szCs w:val="20"/>
              </w:rPr>
              <w:t>Рп</w:t>
            </w:r>
            <w:proofErr w:type="spellEnd"/>
            <w:r w:rsidRPr="00CA44D8">
              <w:rPr>
                <w:sz w:val="20"/>
                <w:szCs w:val="20"/>
              </w:rPr>
              <w:t xml:space="preserve">) </w:t>
            </w:r>
            <w:r w:rsidRPr="00CA44D8">
              <w:rPr>
                <w:sz w:val="20"/>
                <w:szCs w:val="20"/>
                <w:lang w:val="en-US"/>
              </w:rPr>
              <w:t xml:space="preserve">x </w:t>
            </w:r>
            <w:r w:rsidRPr="00CA44D8">
              <w:rPr>
                <w:sz w:val="20"/>
                <w:szCs w:val="20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Показатель позволяет оценить качество планирования бюджетных ассигнований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где: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Оуточн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бюджетных ассигнований, перераспределённых за отчётный период (для главных распорядителей, имеющих подведомственную сеть учреждений, - между подведомственными учреждениями), без учёта изменений, внесённых в связи с уточнением бюджета;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Рп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бюджетных ассигнований за отчётный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Целевым ориентиром является достижение показателя, равного 0.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Р4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Р5 Количество уведомлений о внесении изменений в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Р5- количество уведомлений о внесении изменений в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Большое количество уведомлений о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обязательств в ходе исполнения бюджета в отчётном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внесении изменений в роспись расходов и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Р5&lt;5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395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lastRenderedPageBreak/>
              <w:t>Р6Уровень исполнения расходов ГРБС за счёт средств</w:t>
            </w:r>
            <w:r w:rsidR="00B5034E" w:rsidRPr="00CA44D8">
              <w:rPr>
                <w:sz w:val="20"/>
                <w:szCs w:val="20"/>
              </w:rPr>
              <w:t xml:space="preserve"> </w:t>
            </w:r>
            <w:r w:rsidRPr="00CA44D8">
              <w:rPr>
                <w:sz w:val="20"/>
                <w:szCs w:val="20"/>
              </w:rPr>
              <w:t xml:space="preserve">местного бюджета (без учёта межбюджетных трансфертов из областного и федерального бюджетов)      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Р6 = </w:t>
            </w:r>
            <w:proofErr w:type="spellStart"/>
            <w:r w:rsidRPr="00CA44D8">
              <w:rPr>
                <w:sz w:val="20"/>
                <w:szCs w:val="20"/>
              </w:rPr>
              <w:t>Ркас</w:t>
            </w:r>
            <w:proofErr w:type="spellEnd"/>
            <w:r w:rsidRPr="00CA44D8">
              <w:rPr>
                <w:sz w:val="20"/>
                <w:szCs w:val="20"/>
              </w:rPr>
              <w:t xml:space="preserve"> / </w:t>
            </w:r>
            <w:proofErr w:type="spellStart"/>
            <w:r w:rsidRPr="00CA44D8">
              <w:rPr>
                <w:sz w:val="20"/>
                <w:szCs w:val="20"/>
              </w:rPr>
              <w:t>Ркпр</w:t>
            </w:r>
            <w:proofErr w:type="spellEnd"/>
            <w:r w:rsidRPr="00CA44D8">
              <w:rPr>
                <w:sz w:val="20"/>
                <w:szCs w:val="20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Ркас</w:t>
            </w:r>
            <w:proofErr w:type="spellEnd"/>
            <w:r w:rsidRPr="00CA44D8">
              <w:rPr>
                <w:sz w:val="20"/>
                <w:szCs w:val="20"/>
              </w:rPr>
              <w:t xml:space="preserve"> - кассовые расходы ГРБС за счёт средств местного бюджета (без учёта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в отчётном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Ркпр</w:t>
            </w:r>
            <w:proofErr w:type="spellEnd"/>
            <w:r w:rsidRPr="00CA44D8">
              <w:rPr>
                <w:sz w:val="20"/>
                <w:szCs w:val="20"/>
              </w:rPr>
              <w:t xml:space="preserve"> - плановые расходы ГРБС за счёт средств местного бюджета (без учёта межбюджетных трансфертов из областного и федерального бюджетов)за отчётный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Р7 Объем неисполненных бюджетных ассигнований на конец отчётного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Р7</w:t>
            </w:r>
            <w:r w:rsidRPr="00CA44D8">
              <w:rPr>
                <w:sz w:val="20"/>
                <w:szCs w:val="20"/>
                <w:lang w:val="en-US"/>
              </w:rPr>
              <w:t xml:space="preserve">=(b-e) </w:t>
            </w:r>
            <w:r w:rsidRPr="00CA44D8">
              <w:rPr>
                <w:sz w:val="20"/>
                <w:szCs w:val="20"/>
              </w:rPr>
              <w:t xml:space="preserve">/ </w:t>
            </w:r>
            <w:r w:rsidRPr="00CA44D8">
              <w:rPr>
                <w:sz w:val="20"/>
                <w:szCs w:val="20"/>
                <w:lang w:val="en-US"/>
              </w:rPr>
              <w:t xml:space="preserve">b, </w:t>
            </w:r>
            <w:r w:rsidRPr="00CA44D8">
              <w:rPr>
                <w:sz w:val="20"/>
                <w:szCs w:val="20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Показатель позволяет оценить объем не 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b</w:t>
            </w:r>
            <w:r w:rsidRPr="00CA44D8">
              <w:rPr>
                <w:sz w:val="20"/>
                <w:szCs w:val="20"/>
                <w:lang w:eastAsia="en-US"/>
              </w:rPr>
              <w:t xml:space="preserve"> - объем бюджетных ассигнований ГРБС в отчётном финансовом году согласно отчёту об исполнении бюджета с учётом внесённых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e</w:t>
            </w:r>
            <w:r w:rsidRPr="00CA44D8">
              <w:rPr>
                <w:sz w:val="20"/>
                <w:szCs w:val="20"/>
                <w:lang w:eastAsia="en-US"/>
              </w:rPr>
              <w:t xml:space="preserve"> -кассовое исполнение расходов ГРБС в отчётном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Р7&lt;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Р7&gt;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Р8 Своевременное составление бюджетной росписи ГРБС к проекту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Оценивается соблюдение установленных    сроков     для составления бюджетной росписи ГРБС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Р9 Доля кассовых расходов (без учета межбюджетных трансфертов, имеющих целевое назначение, из областного и федерального бюджетов), произведённых ГРБС и подведомственными  ему учреждениями   в IV квартале отчётного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Р9 = </w:t>
            </w:r>
            <w:proofErr w:type="spellStart"/>
            <w:r w:rsidRPr="00CA44D8">
              <w:rPr>
                <w:sz w:val="20"/>
                <w:szCs w:val="20"/>
              </w:rPr>
              <w:t>Ркис</w:t>
            </w:r>
            <w:proofErr w:type="spellEnd"/>
            <w:r w:rsidRPr="00CA44D8">
              <w:rPr>
                <w:sz w:val="20"/>
                <w:szCs w:val="20"/>
              </w:rPr>
              <w:t xml:space="preserve"> (IV кв.) / </w:t>
            </w:r>
            <w:proofErr w:type="spellStart"/>
            <w:r w:rsidRPr="00CA44D8">
              <w:rPr>
                <w:sz w:val="20"/>
                <w:szCs w:val="20"/>
              </w:rPr>
              <w:t>Ркис</w:t>
            </w:r>
            <w:proofErr w:type="spellEnd"/>
            <w:r w:rsidRPr="00CA44D8">
              <w:rPr>
                <w:sz w:val="20"/>
                <w:szCs w:val="20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Показатель выявляет концентрацию расходов ГРБС в IV квартале отчётного финансового года. Целевым ориентиром является значение показателя, равное или меньше 25%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Ркис</w:t>
            </w:r>
            <w:proofErr w:type="spellEnd"/>
            <w:r w:rsidRPr="00CA44D8">
              <w:rPr>
                <w:sz w:val="20"/>
                <w:szCs w:val="20"/>
              </w:rPr>
              <w:t xml:space="preserve"> (IV кв.) - кассовые расходы (без учёта расходов за счёт субвенций и субсидий из областного и федерального бюджетов), произведённые ГРБС и подведомственными ему учреждениями в IV квартале отчётного финансового года;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Ркис</w:t>
            </w:r>
            <w:proofErr w:type="spellEnd"/>
            <w:r w:rsidRPr="00CA44D8">
              <w:rPr>
                <w:sz w:val="20"/>
                <w:szCs w:val="20"/>
              </w:rPr>
              <w:t xml:space="preserve"> (год) - кассовые расходы (без учёта расходов за </w:t>
            </w:r>
            <w:proofErr w:type="spellStart"/>
            <w:r w:rsidRPr="00CA44D8">
              <w:rPr>
                <w:sz w:val="20"/>
                <w:szCs w:val="20"/>
              </w:rPr>
              <w:t>счетсубвенций</w:t>
            </w:r>
            <w:proofErr w:type="spellEnd"/>
            <w:r w:rsidRPr="00CA44D8">
              <w:rPr>
                <w:sz w:val="20"/>
                <w:szCs w:val="20"/>
              </w:rPr>
              <w:t xml:space="preserve"> и субсидий из областного и федерального бюджетов), произведённые ГРБС и подведомственными ему учреждениями за отчётный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Р9&lt;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25% &lt; Р9&lt;=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30% &lt; Р9&lt;=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35% &lt; Р9&lt;=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40% &lt; Р9&lt;=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Р9&gt;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Р10Изменение дебиторской задолженности по платежам в бюджет, администрируемых главными администраторами доходов, в отчётном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Р10 = </w:t>
            </w:r>
            <w:proofErr w:type="spellStart"/>
            <w:r w:rsidRPr="00CA44D8">
              <w:rPr>
                <w:sz w:val="20"/>
                <w:szCs w:val="20"/>
              </w:rPr>
              <w:t>Дтоп</w:t>
            </w:r>
            <w:proofErr w:type="spellEnd"/>
            <w:r w:rsidRPr="00CA44D8">
              <w:rPr>
                <w:sz w:val="20"/>
                <w:szCs w:val="20"/>
              </w:rPr>
              <w:t xml:space="preserve">- </w:t>
            </w:r>
            <w:proofErr w:type="spellStart"/>
            <w:r w:rsidRPr="00CA44D8">
              <w:rPr>
                <w:sz w:val="20"/>
                <w:szCs w:val="20"/>
              </w:rPr>
              <w:t>Дт</w:t>
            </w:r>
            <w:r w:rsidRPr="00CA44D8">
              <w:rPr>
                <w:sz w:val="20"/>
                <w:szCs w:val="20"/>
                <w:vertAlign w:val="subscript"/>
              </w:rPr>
              <w:t>ет</w:t>
            </w:r>
            <w:proofErr w:type="spellEnd"/>
            <w:r w:rsidRPr="00CA44D8">
              <w:rPr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 отсутствие дебиторской задолженности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</w:t>
            </w:r>
          </w:p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Дт</w:t>
            </w:r>
            <w:r w:rsidRPr="00CA44D8">
              <w:rPr>
                <w:sz w:val="20"/>
                <w:szCs w:val="20"/>
                <w:vertAlign w:val="subscript"/>
              </w:rPr>
              <w:t>нг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дебиторской задолженности по платежам в местный бюджет, администрируемых соответствиями главными администраторами доходов, на начало текущего года.</w:t>
            </w:r>
          </w:p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Дт</w:t>
            </w:r>
            <w:r w:rsidRPr="00CA44D8">
              <w:rPr>
                <w:sz w:val="20"/>
                <w:szCs w:val="20"/>
                <w:vertAlign w:val="subscript"/>
              </w:rPr>
              <w:t>оп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дебиторской задолженности по платежам в местный бюджет, администрируемых соответствующими  главными  администраторами доходов,   по состоянию на 1 число года, следующего за отчётным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Дебиторская задолженность отсутствует на начало текущего года и на 1 число, следующего за отчётным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Р11 Наличие у ГРБС и 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Р11 = </w:t>
            </w:r>
            <w:proofErr w:type="spellStart"/>
            <w:r w:rsidRPr="00CA44D8">
              <w:rPr>
                <w:sz w:val="20"/>
                <w:szCs w:val="20"/>
              </w:rPr>
              <w:t>Кт</w:t>
            </w:r>
            <w:r w:rsidRPr="00CA44D8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CA44D8">
              <w:rPr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тыс.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Целевым ориентиром является значение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CA44D8">
              <w:rPr>
                <w:sz w:val="20"/>
                <w:szCs w:val="20"/>
              </w:rPr>
              <w:t>руб</w:t>
            </w:r>
            <w:r w:rsidRPr="00CA44D8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показателя, равное 0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Кт</w:t>
            </w:r>
            <w:r w:rsidRPr="00CA44D8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просроченной кредиторской задолженности ГРБС и подведомственных ему муниципальных учреждений по расчётам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с кредиторами по состоянию на 1 января года, следующего за отчётным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Р12 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Р12 = К/Е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уровень управления финансами, при котором доля объёма кредиторской задолженности по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расчётам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К - объем кредиторской задолженности по расчётам с поставщиками и подрядчиками в отчётном финансовом году по состоянию на 1 января года, следующего за отчётным;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Е - кассовое исполнение расходов ГРБС в отчётном финансовом году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lastRenderedPageBreak/>
              <w:t>3. Оценка состояния учёта и отчётности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Р13 Соблюдение сроков представления ГРБС годовой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бюджетной отчётности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Оценивается соблюдение сроков представления    ГРБС годовой бюджетной отчётности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своевременное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предоставление отчётности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годовая бюджетная отчётность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годовая бюджетная отчётность представлена ГРБС с нарушением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Р14 Качество составления ГРБС годовой бюджетной отчётности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Оценивается качество предоставления бюджетной отчётности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предоставление отчётности полностью соответствующей порядку её составления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right="984"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годовая бюджетная отчётность составлена ГРБС  в полном соответствии с порядком её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годовая бюджетная отчётность составлена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с нарушением порядка её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4.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Оценивается наличие или отсутствие правового </w:t>
            </w:r>
            <w:proofErr w:type="gramStart"/>
            <w:r w:rsidRPr="00CA44D8">
              <w:rPr>
                <w:sz w:val="20"/>
                <w:szCs w:val="20"/>
              </w:rPr>
              <w:t>акта  ГРБС</w:t>
            </w:r>
            <w:proofErr w:type="gramEnd"/>
            <w:r w:rsidRPr="00CA44D8">
              <w:rPr>
                <w:sz w:val="20"/>
                <w:szCs w:val="20"/>
              </w:rPr>
              <w:t xml:space="preserve"> об организации внутреннего финансового аудита</w:t>
            </w:r>
          </w:p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     наличие  правового акта   ГРБС об  организации  внутреннего  финансового аудита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наличие правового акта ГРБС,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jc w:val="center"/>
              <w:rPr>
                <w:b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5. 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CA44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Оценивается наличие или отсутствие сумм недостач и хищений денежных средств и (или) материальных ценностей на конец отчётного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</w:tbl>
    <w:p w:rsidR="00BC6543" w:rsidRPr="00CA44D8" w:rsidRDefault="00BC6543" w:rsidP="00BC6543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/>
        <w:ind w:firstLine="709"/>
        <w:jc w:val="both"/>
        <w:rPr>
          <w:sz w:val="20"/>
          <w:szCs w:val="20"/>
        </w:rPr>
      </w:pPr>
    </w:p>
    <w:p w:rsidR="00BC6543" w:rsidRPr="00257BD4" w:rsidRDefault="00BC6543" w:rsidP="00BC6543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/>
        <w:ind w:firstLine="709"/>
        <w:jc w:val="both"/>
        <w:rPr>
          <w:sz w:val="28"/>
          <w:szCs w:val="28"/>
        </w:rPr>
      </w:pPr>
      <w:r w:rsidRPr="00257BD4">
        <w:rPr>
          <w:sz w:val="28"/>
          <w:szCs w:val="28"/>
        </w:rPr>
        <w:t>Руководитель</w:t>
      </w:r>
      <w:r w:rsidRPr="00257BD4">
        <w:rPr>
          <w:sz w:val="28"/>
          <w:szCs w:val="28"/>
        </w:rPr>
        <w:tab/>
      </w:r>
      <w:r w:rsidRPr="00257BD4">
        <w:rPr>
          <w:sz w:val="28"/>
          <w:szCs w:val="28"/>
        </w:rPr>
        <w:tab/>
        <w:t xml:space="preserve">Фамилия, </w:t>
      </w:r>
      <w:proofErr w:type="gramStart"/>
      <w:r w:rsidRPr="00257BD4">
        <w:rPr>
          <w:sz w:val="28"/>
          <w:szCs w:val="28"/>
        </w:rPr>
        <w:t>И.О. ,</w:t>
      </w:r>
      <w:proofErr w:type="gramEnd"/>
      <w:r w:rsidRPr="00257BD4">
        <w:rPr>
          <w:sz w:val="28"/>
          <w:szCs w:val="28"/>
        </w:rPr>
        <w:t xml:space="preserve"> контактный телефон</w:t>
      </w:r>
    </w:p>
    <w:p w:rsidR="00BC6543" w:rsidRPr="00257BD4" w:rsidRDefault="00BC6543" w:rsidP="00BC6543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/>
        <w:ind w:firstLine="709"/>
        <w:jc w:val="both"/>
        <w:rPr>
          <w:sz w:val="28"/>
          <w:szCs w:val="28"/>
        </w:rPr>
      </w:pPr>
      <w:r w:rsidRPr="00257BD4">
        <w:rPr>
          <w:sz w:val="28"/>
          <w:szCs w:val="28"/>
        </w:rPr>
        <w:t>Исполнитель</w:t>
      </w:r>
      <w:r w:rsidRPr="00257BD4">
        <w:rPr>
          <w:sz w:val="28"/>
          <w:szCs w:val="28"/>
        </w:rPr>
        <w:tab/>
      </w:r>
      <w:r w:rsidRPr="00257BD4">
        <w:rPr>
          <w:sz w:val="28"/>
          <w:szCs w:val="28"/>
        </w:rPr>
        <w:tab/>
        <w:t>Фамилия, И.О. , контактный телефон</w:t>
      </w:r>
    </w:p>
    <w:p w:rsidR="004A3B75" w:rsidRPr="005342C2" w:rsidRDefault="00BC6543" w:rsidP="004A3B75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8"/>
          <w:szCs w:val="28"/>
        </w:rPr>
      </w:pPr>
      <w:r w:rsidRPr="00BC6543">
        <w:rPr>
          <w:sz w:val="20"/>
          <w:szCs w:val="20"/>
        </w:rPr>
        <w:br w:type="page"/>
      </w:r>
      <w:r w:rsidR="004A3B75" w:rsidRPr="005342C2">
        <w:rPr>
          <w:rStyle w:val="FontStyle34"/>
          <w:sz w:val="28"/>
          <w:szCs w:val="28"/>
        </w:rPr>
        <w:lastRenderedPageBreak/>
        <w:t>Приложение № 2</w:t>
      </w:r>
    </w:p>
    <w:p w:rsidR="004A3B75" w:rsidRPr="005342C2" w:rsidRDefault="004A3B75" w:rsidP="004A3B7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5342C2">
        <w:rPr>
          <w:rStyle w:val="FontStyle34"/>
          <w:sz w:val="28"/>
          <w:szCs w:val="28"/>
        </w:rPr>
        <w:t xml:space="preserve">к Методике расчета и оценки показателей качества финансового менеджмента </w:t>
      </w:r>
    </w:p>
    <w:p w:rsidR="004A3B75" w:rsidRPr="005342C2" w:rsidRDefault="004A3B75" w:rsidP="004A3B7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5342C2">
        <w:rPr>
          <w:rStyle w:val="FontStyle34"/>
          <w:sz w:val="28"/>
          <w:szCs w:val="28"/>
        </w:rPr>
        <w:t xml:space="preserve">главного администратора средств бюджета </w:t>
      </w:r>
      <w:proofErr w:type="gramStart"/>
      <w:r w:rsidR="00CA44D8" w:rsidRPr="005342C2">
        <w:rPr>
          <w:rStyle w:val="FontStyle34"/>
          <w:sz w:val="28"/>
          <w:szCs w:val="28"/>
        </w:rPr>
        <w:t>Ревякинского</w:t>
      </w:r>
      <w:r w:rsidR="0075716B" w:rsidRPr="005342C2">
        <w:rPr>
          <w:rStyle w:val="FontStyle34"/>
          <w:sz w:val="28"/>
          <w:szCs w:val="28"/>
        </w:rPr>
        <w:t xml:space="preserve"> </w:t>
      </w:r>
      <w:r w:rsidRPr="005342C2">
        <w:rPr>
          <w:rStyle w:val="FontStyle34"/>
          <w:sz w:val="28"/>
          <w:szCs w:val="28"/>
        </w:rPr>
        <w:t xml:space="preserve"> муниципального</w:t>
      </w:r>
      <w:proofErr w:type="gramEnd"/>
      <w:r w:rsidRPr="005342C2">
        <w:rPr>
          <w:rStyle w:val="FontStyle34"/>
          <w:sz w:val="28"/>
          <w:szCs w:val="28"/>
        </w:rPr>
        <w:t xml:space="preserve"> образования</w:t>
      </w:r>
    </w:p>
    <w:p w:rsidR="004A3B75" w:rsidRPr="0075716B" w:rsidRDefault="004A3B75" w:rsidP="004A3B75">
      <w:pPr>
        <w:pStyle w:val="Style10"/>
        <w:widowControl/>
        <w:spacing w:before="86" w:line="240" w:lineRule="auto"/>
        <w:ind w:firstLine="709"/>
        <w:rPr>
          <w:rStyle w:val="FontStyle43"/>
        </w:rPr>
      </w:pPr>
    </w:p>
    <w:p w:rsidR="004A3B75" w:rsidRPr="0075716B" w:rsidRDefault="004A3B75" w:rsidP="004A3B75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75716B">
        <w:rPr>
          <w:rStyle w:val="FontStyle43"/>
          <w:sz w:val="28"/>
          <w:szCs w:val="28"/>
        </w:rPr>
        <w:t>ПЕРЕЧЕНЬ</w:t>
      </w:r>
    </w:p>
    <w:p w:rsidR="004A3B75" w:rsidRPr="0075716B" w:rsidRDefault="004A3B75" w:rsidP="004A3B75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 w:rsidRPr="0075716B">
        <w:rPr>
          <w:rStyle w:val="FontStyle43"/>
          <w:sz w:val="28"/>
          <w:szCs w:val="28"/>
        </w:rPr>
        <w:t>ИСХОДНЫХ ДАННЫХ ДЛЯ ПРОВЕДЕНИЯ ОЦЕНКИ КАЧЕСТВА ФИНАНСОВОГО МЕНЕДЖМЕНТА ГЛАВНОГО</w:t>
      </w:r>
      <w:r w:rsidR="0075716B">
        <w:rPr>
          <w:rStyle w:val="FontStyle43"/>
          <w:sz w:val="28"/>
          <w:szCs w:val="28"/>
        </w:rPr>
        <w:t xml:space="preserve"> </w:t>
      </w:r>
      <w:r w:rsidRPr="0075716B">
        <w:rPr>
          <w:b/>
          <w:caps/>
          <w:sz w:val="28"/>
          <w:szCs w:val="28"/>
        </w:rPr>
        <w:t>администраторА</w:t>
      </w:r>
    </w:p>
    <w:p w:rsidR="004A3B75" w:rsidRPr="005277D7" w:rsidRDefault="004A3B75" w:rsidP="004A3B75">
      <w:pPr>
        <w:pStyle w:val="Style22"/>
        <w:widowControl/>
        <w:spacing w:line="240" w:lineRule="auto"/>
        <w:jc w:val="both"/>
        <w:rPr>
          <w:rFonts w:ascii="Arial" w:hAnsi="Arial" w:cs="Arial"/>
        </w:rPr>
      </w:pPr>
    </w:p>
    <w:p w:rsidR="004A3B75" w:rsidRPr="0075716B" w:rsidRDefault="004A3B75" w:rsidP="004A3B75">
      <w:pPr>
        <w:pStyle w:val="Style22"/>
        <w:widowControl/>
        <w:spacing w:line="240" w:lineRule="auto"/>
        <w:jc w:val="both"/>
        <w:rPr>
          <w:sz w:val="28"/>
          <w:szCs w:val="28"/>
        </w:rPr>
      </w:pPr>
      <w:r w:rsidRPr="0075716B">
        <w:rPr>
          <w:sz w:val="28"/>
          <w:szCs w:val="28"/>
        </w:rPr>
        <w:t>Дата заполнения главным администратором   «___»_______ 20 ___г.</w:t>
      </w:r>
    </w:p>
    <w:p w:rsidR="004A3B75" w:rsidRPr="0075716B" w:rsidRDefault="004A3B75" w:rsidP="004A3B7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8"/>
          <w:szCs w:val="28"/>
        </w:rPr>
      </w:pPr>
      <w:r w:rsidRPr="0075716B">
        <w:rPr>
          <w:rStyle w:val="FontStyle36"/>
          <w:sz w:val="28"/>
          <w:szCs w:val="28"/>
        </w:rPr>
        <w:t>__________________________________________________</w:t>
      </w:r>
    </w:p>
    <w:p w:rsidR="004A3B75" w:rsidRPr="0075716B" w:rsidRDefault="004A3B75" w:rsidP="004A3B7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8"/>
          <w:szCs w:val="28"/>
        </w:rPr>
      </w:pPr>
      <w:r w:rsidRPr="0075716B">
        <w:rPr>
          <w:rStyle w:val="FontStyle36"/>
          <w:sz w:val="28"/>
          <w:szCs w:val="28"/>
        </w:rPr>
        <w:t xml:space="preserve">                              (наименование главного администратора)</w:t>
      </w:r>
    </w:p>
    <w:p w:rsidR="004A3B75" w:rsidRPr="0075716B" w:rsidRDefault="004A3B75" w:rsidP="004A3B7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559"/>
        <w:gridCol w:w="3401"/>
        <w:gridCol w:w="1844"/>
      </w:tblGrid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ind w:right="2803" w:firstLine="709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Единицы измерения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Значение исходных данных, поступивших от главных  администраторов</w:t>
            </w: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 xml:space="preserve">Количество дней отклонения даты регистрации письма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День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Утверждённый    объем  администрируемых доходов, закреплённых за соответствующим главным администратором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CA44D8">
            <w:pPr>
              <w:pStyle w:val="Style23"/>
              <w:widowControl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 xml:space="preserve">Решение  представительного органа о бюджете </w:t>
            </w:r>
            <w:r w:rsidR="00CA44D8" w:rsidRPr="00CA44D8">
              <w:rPr>
                <w:rStyle w:val="FontStyle36"/>
                <w:sz w:val="20"/>
                <w:szCs w:val="20"/>
              </w:rPr>
              <w:t>Ревякинского</w:t>
            </w:r>
            <w:r w:rsidR="0075716B" w:rsidRPr="00CA44D8">
              <w:rPr>
                <w:rStyle w:val="FontStyle36"/>
                <w:sz w:val="20"/>
                <w:szCs w:val="20"/>
              </w:rPr>
              <w:t xml:space="preserve"> </w:t>
            </w:r>
            <w:r w:rsidRPr="00CA44D8">
              <w:rPr>
                <w:rStyle w:val="FontStyle36"/>
                <w:sz w:val="20"/>
                <w:szCs w:val="20"/>
              </w:rPr>
              <w:t>муниципального образования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Фактическое поступление в местный бюджет администрируемых доходов, закреплённых за соответствующим главным администратором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Соблюдение установленных сроков  предоставления в финансовый орган документов, необходимых для составления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День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lastRenderedPageBreak/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бюджетных ассигнований, перераспределённых за отчётный период (для главных распорядителей, имеющих подведомственную сеть учреждений-между подведомственными учреждениями), без учёта изменений, внесённых в связи с уточнением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бюджетных ассигнований за отчётный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</w:t>
            </w:r>
            <w:r w:rsidR="005342C2">
              <w:rPr>
                <w:rStyle w:val="FontStyle36"/>
                <w:sz w:val="20"/>
                <w:szCs w:val="20"/>
              </w:rPr>
              <w:t xml:space="preserve"> </w:t>
            </w:r>
            <w:r w:rsidRPr="00CA44D8">
              <w:rPr>
                <w:rStyle w:val="FontStyle36"/>
                <w:sz w:val="20"/>
                <w:szCs w:val="20"/>
              </w:rPr>
              <w:t>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CA44D8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Количество изменений в бюджетную роспись расходов и лимитов бюджетных обязательств в ходе исполнения бюджета в отчётном финансовом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Кол-во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Уведомления об изменении бюджетных ассигнований за отчётный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Кассовые расходы ГРБС за счёт средств местного бюджета (без учёта межбюджетных трансфертов из областного и федерального бюджетов) в отчётном периоде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243" w:firstLine="21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Плановые расходы ГРБС за счёт средств местного бюджета (без учёта межбюджетных трансфертов из областного и федерального бюджетов) за отчётный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бюджетных ассигнований ГРБС в отчётном финансовом году согласно отчёту об исполнении бюджета с учётом внесённых в него изменений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Кассовое исполнение расходов ГРБС в отчётном финансовом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День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Кассовые расходы (без учёта расходов за счёт субвенций и субсидий из областного и федерального бюджетов), произведённые ГРБС и подведомственными ему учреждениями в IV квартале отчётного финансового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Кассовые расходы (без учёта расходов за счёт субвенций и субсидий из областного и федерального бюджета), произведённые ГРБС и подведомственными ему учреждениями за отчётный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дебиторской задолженности по платежам в бюджет, администрируемых главным администратором доходов, на начало текущего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дебиторской задолженности по платежам в бюджет, администрируемых главным администратором доходов,  по состоянию на 1 число года, следующего за отчётным годом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просроченной кредиторской задолженности ГРБС и подведомственных ему муниципальных учреждений по расчётам с кредиторами по состоянию на 1 января года, следующего за отчётным годом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 xml:space="preserve"> Тыс.</w:t>
            </w:r>
            <w:r w:rsidR="005342C2">
              <w:rPr>
                <w:rStyle w:val="FontStyle36"/>
                <w:sz w:val="20"/>
                <w:szCs w:val="20"/>
              </w:rPr>
              <w:t xml:space="preserve"> </w:t>
            </w:r>
            <w:r w:rsidRPr="00CA44D8">
              <w:rPr>
                <w:rStyle w:val="FontStyle36"/>
                <w:sz w:val="20"/>
                <w:szCs w:val="20"/>
              </w:rPr>
              <w:t>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  кредиторской   задолженности   по   расчётам   с   поставщиками   и подрядчиками в отчётном финансовом году по состоянию на 1 января года, следующего за отчётным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Кассовое исполнение расходов ГРБС в отчётном финансовом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Тыс. 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right="526" w:firstLine="211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lastRenderedPageBreak/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Количество      дней      отклонения      представления      ГРБС      годовой бюджетной отчётности от установленных сроков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День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right="526" w:firstLine="211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Качество составления ГРБС годовой бюджетной отчётности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19"/>
              <w:widowControl/>
              <w:ind w:firstLine="101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right="951" w:firstLine="115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Годовой отчёт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  <w:lang w:eastAsia="en-US"/>
              </w:rPr>
            </w:pPr>
            <w:r w:rsidRPr="00CA44D8">
              <w:rPr>
                <w:rStyle w:val="FontStyle36"/>
                <w:sz w:val="20"/>
                <w:szCs w:val="20"/>
                <w:lang w:val="en-US" w:eastAsia="en-US"/>
              </w:rPr>
              <w:t>P1</w:t>
            </w:r>
            <w:r w:rsidRPr="00CA44D8">
              <w:rPr>
                <w:rStyle w:val="FontStyle3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правового акта главного администратора об организации финансового аудита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19"/>
              <w:widowControl/>
              <w:ind w:firstLine="101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Правовой акт             главного администратора     об  организации            финансового 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0"/>
                <w:szCs w:val="20"/>
                <w:lang w:eastAsia="en-US"/>
              </w:rPr>
            </w:pPr>
            <w:r w:rsidRPr="00CA44D8">
              <w:rPr>
                <w:rStyle w:val="FontStyle36"/>
                <w:sz w:val="20"/>
                <w:szCs w:val="20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плана проведения аудиторских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 xml:space="preserve">План        проведения        аудиторских 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недостач и хищений в количественном выражении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  <w:p w:rsidR="004A3B75" w:rsidRPr="00CA44D8" w:rsidRDefault="004A3B75" w:rsidP="00D84D71">
            <w:pPr>
              <w:rPr>
                <w:sz w:val="20"/>
                <w:szCs w:val="20"/>
              </w:rPr>
            </w:pPr>
          </w:p>
          <w:p w:rsidR="004A3B75" w:rsidRPr="00CA44D8" w:rsidRDefault="004A3B75" w:rsidP="00D84D71">
            <w:pPr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Тыс.</w:t>
            </w:r>
            <w:r w:rsidR="005342C2">
              <w:rPr>
                <w:sz w:val="20"/>
                <w:szCs w:val="20"/>
              </w:rPr>
              <w:t xml:space="preserve"> </w:t>
            </w:r>
            <w:r w:rsidRPr="00CA44D8">
              <w:rPr>
                <w:sz w:val="20"/>
                <w:szCs w:val="20"/>
              </w:rPr>
              <w:t>руб.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  <w:tr w:rsidR="004A3B75" w:rsidRPr="0075716B" w:rsidTr="00D84D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5" w:rsidRPr="00CA44D8" w:rsidRDefault="004A3B75" w:rsidP="00D84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недостач и хищений в суммовом  выражении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CA44D8" w:rsidRDefault="004A3B75" w:rsidP="00D84D71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75" w:rsidRPr="0075716B" w:rsidRDefault="004A3B75" w:rsidP="00D84D71">
            <w:pPr>
              <w:pStyle w:val="Style19"/>
              <w:widowControl/>
              <w:ind w:firstLine="709"/>
              <w:rPr>
                <w:sz w:val="28"/>
                <w:szCs w:val="28"/>
              </w:rPr>
            </w:pPr>
          </w:p>
        </w:tc>
      </w:tr>
    </w:tbl>
    <w:p w:rsidR="004A3B75" w:rsidRPr="0075716B" w:rsidRDefault="004A3B75" w:rsidP="004A3B75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</w:rPr>
      </w:pPr>
    </w:p>
    <w:p w:rsidR="004A3B75" w:rsidRPr="0075716B" w:rsidRDefault="004A3B75" w:rsidP="004A3B7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75716B">
        <w:rPr>
          <w:rStyle w:val="FontStyle36"/>
          <w:sz w:val="28"/>
          <w:szCs w:val="28"/>
        </w:rPr>
        <w:t>Руководитель</w:t>
      </w:r>
      <w:r w:rsidRPr="0075716B">
        <w:rPr>
          <w:rStyle w:val="FontStyle36"/>
          <w:sz w:val="28"/>
          <w:szCs w:val="28"/>
        </w:rPr>
        <w:tab/>
      </w:r>
      <w:r w:rsidRPr="0075716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62323E" w:rsidRDefault="004A3B75" w:rsidP="00B729F4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sz w:val="28"/>
          <w:szCs w:val="28"/>
        </w:rPr>
      </w:pPr>
      <w:r w:rsidRPr="0075716B">
        <w:rPr>
          <w:rStyle w:val="FontStyle36"/>
          <w:sz w:val="28"/>
          <w:szCs w:val="28"/>
        </w:rPr>
        <w:t>Исполнитель</w:t>
      </w:r>
      <w:r w:rsidRPr="0075716B">
        <w:rPr>
          <w:rStyle w:val="FontStyle36"/>
          <w:sz w:val="28"/>
          <w:szCs w:val="28"/>
        </w:rPr>
        <w:tab/>
      </w:r>
      <w:r w:rsidRPr="0075716B">
        <w:rPr>
          <w:rStyle w:val="FontStyle36"/>
          <w:sz w:val="28"/>
          <w:szCs w:val="28"/>
        </w:rPr>
        <w:tab/>
        <w:t>Фамилия, И.О. , контактный телефо</w:t>
      </w:r>
      <w:r w:rsidR="00B729F4">
        <w:rPr>
          <w:rStyle w:val="FontStyle36"/>
          <w:sz w:val="28"/>
          <w:szCs w:val="28"/>
        </w:rPr>
        <w:t>н</w:t>
      </w:r>
    </w:p>
    <w:p w:rsidR="0062323E" w:rsidRDefault="0062323E" w:rsidP="00BC6543">
      <w:pPr>
        <w:widowControl w:val="0"/>
        <w:autoSpaceDE w:val="0"/>
        <w:autoSpaceDN w:val="0"/>
        <w:adjustRightInd w:val="0"/>
        <w:ind w:left="-1134" w:firstLine="1134"/>
        <w:jc w:val="both"/>
        <w:rPr>
          <w:sz w:val="28"/>
          <w:szCs w:val="28"/>
        </w:rPr>
      </w:pPr>
    </w:p>
    <w:p w:rsidR="0062323E" w:rsidRDefault="0062323E" w:rsidP="00BC6543">
      <w:pPr>
        <w:widowControl w:val="0"/>
        <w:autoSpaceDE w:val="0"/>
        <w:autoSpaceDN w:val="0"/>
        <w:adjustRightInd w:val="0"/>
        <w:ind w:left="-1134" w:firstLine="1134"/>
        <w:jc w:val="both"/>
        <w:rPr>
          <w:sz w:val="28"/>
          <w:szCs w:val="28"/>
        </w:rPr>
      </w:pPr>
    </w:p>
    <w:p w:rsidR="0062323E" w:rsidRDefault="0062323E" w:rsidP="00BC6543">
      <w:pPr>
        <w:widowControl w:val="0"/>
        <w:autoSpaceDE w:val="0"/>
        <w:autoSpaceDN w:val="0"/>
        <w:adjustRightInd w:val="0"/>
        <w:ind w:left="-1134" w:firstLine="1134"/>
        <w:jc w:val="both"/>
        <w:rPr>
          <w:sz w:val="28"/>
          <w:szCs w:val="28"/>
        </w:rPr>
      </w:pPr>
    </w:p>
    <w:p w:rsidR="0062323E" w:rsidRDefault="0062323E" w:rsidP="00BC6543">
      <w:pPr>
        <w:widowControl w:val="0"/>
        <w:autoSpaceDE w:val="0"/>
        <w:autoSpaceDN w:val="0"/>
        <w:adjustRightInd w:val="0"/>
        <w:ind w:left="-1134" w:firstLine="1134"/>
        <w:jc w:val="both"/>
        <w:rPr>
          <w:sz w:val="28"/>
          <w:szCs w:val="28"/>
        </w:rPr>
      </w:pPr>
    </w:p>
    <w:p w:rsidR="0062323E" w:rsidRDefault="0062323E" w:rsidP="00B72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23E" w:rsidRDefault="0062323E" w:rsidP="00BC6543">
      <w:pPr>
        <w:widowControl w:val="0"/>
        <w:autoSpaceDE w:val="0"/>
        <w:autoSpaceDN w:val="0"/>
        <w:adjustRightInd w:val="0"/>
        <w:ind w:left="-1134" w:firstLine="1134"/>
        <w:jc w:val="both"/>
        <w:rPr>
          <w:sz w:val="28"/>
          <w:szCs w:val="28"/>
        </w:rPr>
      </w:pPr>
    </w:p>
    <w:p w:rsidR="00F64D27" w:rsidRDefault="00F64D27" w:rsidP="00B72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D27" w:rsidRDefault="00F64D27" w:rsidP="00BC6543">
      <w:pPr>
        <w:widowControl w:val="0"/>
        <w:autoSpaceDE w:val="0"/>
        <w:autoSpaceDN w:val="0"/>
        <w:adjustRightInd w:val="0"/>
        <w:ind w:left="-1134" w:firstLine="1134"/>
        <w:jc w:val="both"/>
        <w:rPr>
          <w:sz w:val="28"/>
          <w:szCs w:val="28"/>
        </w:rPr>
      </w:pPr>
    </w:p>
    <w:p w:rsidR="00F92975" w:rsidRDefault="00F92975" w:rsidP="00D95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92975" w:rsidSect="00B729F4">
          <w:pgSz w:w="16838" w:h="11906" w:orient="landscape"/>
          <w:pgMar w:top="713" w:right="567" w:bottom="850" w:left="1134" w:header="708" w:footer="708" w:gutter="0"/>
          <w:cols w:space="708"/>
          <w:docGrid w:linePitch="360"/>
        </w:sectPr>
      </w:pPr>
    </w:p>
    <w:p w:rsidR="00F92975" w:rsidRPr="005342C2" w:rsidRDefault="00F92975" w:rsidP="00F92975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8"/>
          <w:szCs w:val="28"/>
        </w:rPr>
      </w:pPr>
      <w:r w:rsidRPr="005342C2">
        <w:rPr>
          <w:rStyle w:val="FontStyle34"/>
          <w:sz w:val="28"/>
          <w:szCs w:val="28"/>
        </w:rPr>
        <w:lastRenderedPageBreak/>
        <w:t>Приложение № 3</w:t>
      </w:r>
    </w:p>
    <w:p w:rsidR="00F92975" w:rsidRPr="005342C2" w:rsidRDefault="00F92975" w:rsidP="00F9297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5342C2">
        <w:rPr>
          <w:rStyle w:val="FontStyle34"/>
          <w:sz w:val="28"/>
          <w:szCs w:val="28"/>
        </w:rPr>
        <w:t xml:space="preserve">к Методике расчёта и оценки показателей </w:t>
      </w:r>
    </w:p>
    <w:p w:rsidR="00F92975" w:rsidRPr="005342C2" w:rsidRDefault="00F92975" w:rsidP="00F9297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5342C2">
        <w:rPr>
          <w:rStyle w:val="FontStyle34"/>
          <w:sz w:val="28"/>
          <w:szCs w:val="28"/>
        </w:rPr>
        <w:t xml:space="preserve">качества финансового менеджмента </w:t>
      </w:r>
    </w:p>
    <w:p w:rsidR="00F92975" w:rsidRPr="005342C2" w:rsidRDefault="00F92975" w:rsidP="00F9297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5342C2">
        <w:rPr>
          <w:rStyle w:val="FontStyle34"/>
          <w:sz w:val="28"/>
          <w:szCs w:val="28"/>
        </w:rPr>
        <w:t xml:space="preserve">главного администратора средств бюджета </w:t>
      </w:r>
    </w:p>
    <w:p w:rsidR="00F92975" w:rsidRPr="005342C2" w:rsidRDefault="00CA44D8" w:rsidP="00F9297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5342C2">
        <w:rPr>
          <w:rStyle w:val="FontStyle34"/>
          <w:sz w:val="28"/>
          <w:szCs w:val="28"/>
        </w:rPr>
        <w:t>Ревякинского</w:t>
      </w:r>
      <w:r w:rsidR="004B7184" w:rsidRPr="005342C2">
        <w:rPr>
          <w:rStyle w:val="FontStyle34"/>
          <w:sz w:val="28"/>
          <w:szCs w:val="28"/>
        </w:rPr>
        <w:t xml:space="preserve"> </w:t>
      </w:r>
      <w:r w:rsidR="00F92975" w:rsidRPr="005342C2">
        <w:rPr>
          <w:rStyle w:val="FontStyle34"/>
          <w:sz w:val="28"/>
          <w:szCs w:val="28"/>
        </w:rPr>
        <w:t>муниципального образования</w:t>
      </w:r>
    </w:p>
    <w:p w:rsidR="00F92975" w:rsidRPr="009B0B15" w:rsidRDefault="00F92975" w:rsidP="00F92975">
      <w:pPr>
        <w:pStyle w:val="Style10"/>
        <w:widowControl/>
        <w:spacing w:line="240" w:lineRule="auto"/>
        <w:ind w:firstLine="709"/>
        <w:rPr>
          <w:rFonts w:ascii="Arial" w:hAnsi="Arial" w:cs="Arial"/>
        </w:rPr>
      </w:pPr>
    </w:p>
    <w:p w:rsidR="00F92975" w:rsidRPr="004B7184" w:rsidRDefault="00F92975" w:rsidP="00F92975">
      <w:pPr>
        <w:pStyle w:val="Style10"/>
        <w:widowControl/>
        <w:spacing w:before="91" w:line="240" w:lineRule="auto"/>
        <w:ind w:firstLine="709"/>
        <w:rPr>
          <w:rStyle w:val="FontStyle43"/>
          <w:sz w:val="28"/>
          <w:szCs w:val="28"/>
        </w:rPr>
      </w:pPr>
      <w:r w:rsidRPr="004B7184">
        <w:rPr>
          <w:rStyle w:val="FontStyle43"/>
          <w:sz w:val="28"/>
          <w:szCs w:val="28"/>
        </w:rPr>
        <w:t>РЕЗУЛЬТАТЫ</w:t>
      </w:r>
    </w:p>
    <w:p w:rsidR="00F92975" w:rsidRPr="004B7184" w:rsidRDefault="00F92975" w:rsidP="00F92975">
      <w:pPr>
        <w:pStyle w:val="Style10"/>
        <w:widowControl/>
        <w:spacing w:before="19" w:line="240" w:lineRule="auto"/>
        <w:ind w:firstLine="709"/>
        <w:rPr>
          <w:rStyle w:val="FontStyle43"/>
          <w:sz w:val="28"/>
          <w:szCs w:val="28"/>
        </w:rPr>
      </w:pPr>
      <w:r w:rsidRPr="004B7184">
        <w:rPr>
          <w:rStyle w:val="FontStyle43"/>
          <w:sz w:val="28"/>
          <w:szCs w:val="28"/>
        </w:rPr>
        <w:t>АНАЛИЗА КАЧЕСТВА ФИНАНСОВОГО МЕНЕДЖМЕНТА</w:t>
      </w:r>
    </w:p>
    <w:p w:rsidR="00F92975" w:rsidRPr="009B0B15" w:rsidRDefault="00F92975" w:rsidP="00F92975">
      <w:pPr>
        <w:pStyle w:val="Style10"/>
        <w:widowControl/>
        <w:spacing w:before="19" w:line="240" w:lineRule="auto"/>
        <w:ind w:firstLine="709"/>
        <w:rPr>
          <w:rStyle w:val="FontStyle43"/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0"/>
        <w:gridCol w:w="8094"/>
        <w:gridCol w:w="1349"/>
      </w:tblGrid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№ п/п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0"/>
                <w:szCs w:val="20"/>
              </w:rPr>
            </w:pPr>
          </w:p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0"/>
                <w:szCs w:val="20"/>
              </w:rPr>
            </w:pPr>
          </w:p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Средняя оценка по показателю (</w:t>
            </w:r>
            <w:r w:rsidRPr="00CA44D8">
              <w:rPr>
                <w:rStyle w:val="FontStyle36"/>
                <w:sz w:val="20"/>
                <w:szCs w:val="20"/>
                <w:lang w:val="en-US"/>
              </w:rPr>
              <w:t>SP</w:t>
            </w:r>
            <w:r w:rsidRPr="00CA44D8">
              <w:rPr>
                <w:rStyle w:val="FontStyle36"/>
                <w:sz w:val="20"/>
                <w:szCs w:val="20"/>
              </w:rPr>
              <w:t>)</w:t>
            </w: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3</w:t>
            </w:r>
          </w:p>
        </w:tc>
      </w:tr>
      <w:tr w:rsidR="00F92975" w:rsidRPr="004B7184" w:rsidTr="00D84D71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1"/>
              <w:widowControl/>
              <w:ind w:firstLine="709"/>
              <w:rPr>
                <w:rStyle w:val="FontStyle43"/>
                <w:sz w:val="20"/>
                <w:szCs w:val="20"/>
              </w:rPr>
            </w:pPr>
            <w:r w:rsidRPr="00CA44D8">
              <w:rPr>
                <w:rStyle w:val="FontStyle43"/>
                <w:sz w:val="20"/>
                <w:szCs w:val="20"/>
              </w:rPr>
              <w:t>1. Оценка механизмов планирования доходов и расходов бюджета</w:t>
            </w: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1"/>
              <w:widowControl/>
              <w:ind w:firstLine="709"/>
              <w:rPr>
                <w:rStyle w:val="FontStyle43"/>
                <w:sz w:val="20"/>
                <w:szCs w:val="20"/>
              </w:rPr>
            </w:pPr>
            <w:r w:rsidRPr="00CA44D8">
              <w:rPr>
                <w:rStyle w:val="FontStyle43"/>
                <w:sz w:val="20"/>
                <w:szCs w:val="20"/>
              </w:rPr>
              <w:t xml:space="preserve">2. Оценка результатов исполнения бюджета в части доходов и расходов </w:t>
            </w: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Уровень исполнения расходов ГРБС за счёт средств местного бюджета (без учёта межбюджетных трансфертов из областного  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101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неисполненных бюджетных ассигнований на конец отчётного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101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101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Доля кассовых расходов (без учёта межбюджетных трансфертов, имеющих целевое назначение, из областного и федерального бюджетов), произведённых ГРБС и подведомственными ему учреждениями в IV квартале отчётного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101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Изменение дебиторской задолженности по платежам в бюджет, администрируемых главным администратором доходов, в отчётном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1"/>
              <w:widowControl/>
              <w:ind w:firstLine="709"/>
              <w:rPr>
                <w:rStyle w:val="FontStyle43"/>
                <w:sz w:val="20"/>
                <w:szCs w:val="20"/>
              </w:rPr>
            </w:pPr>
            <w:r w:rsidRPr="00CA44D8">
              <w:rPr>
                <w:rStyle w:val="FontStyle43"/>
                <w:sz w:val="20"/>
                <w:szCs w:val="20"/>
              </w:rPr>
              <w:t>3. Оценка состояния учёта и отчётности</w:t>
            </w: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5"/>
              <w:widowControl/>
              <w:ind w:firstLine="101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Соблюдение сроков представления ГРБС годовой бюджетной отчётности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Качество составления ГРБС годовой бюджетной отчётности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31"/>
              <w:widowControl/>
              <w:ind w:firstLine="709"/>
              <w:rPr>
                <w:rStyle w:val="FontStyle43"/>
                <w:sz w:val="20"/>
                <w:szCs w:val="20"/>
              </w:rPr>
            </w:pPr>
            <w:r w:rsidRPr="00CA44D8">
              <w:rPr>
                <w:rStyle w:val="FontStyle43"/>
                <w:sz w:val="20"/>
                <w:szCs w:val="20"/>
              </w:rPr>
              <w:t>4. Оценка организации финансового аудита</w:t>
            </w: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правового акта ГРБС  об организации  финансового 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плана проведения аудиторских мероприятий и заключений по результатам проведённых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  <w:tr w:rsidR="00F92975" w:rsidRPr="004B7184" w:rsidTr="00D84D71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75" w:rsidRPr="00CA44D8" w:rsidRDefault="00F92975" w:rsidP="00D84D71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</w:p>
        </w:tc>
      </w:tr>
    </w:tbl>
    <w:p w:rsidR="00F92975" w:rsidRPr="005277D7" w:rsidRDefault="00F92975" w:rsidP="00CA44D8">
      <w:pPr>
        <w:rPr>
          <w:rFonts w:ascii="Courier New" w:hAnsi="Courier New" w:cs="Courier New"/>
          <w:sz w:val="22"/>
          <w:szCs w:val="22"/>
        </w:rPr>
        <w:sectPr w:rsidR="00F92975" w:rsidRPr="005277D7" w:rsidSect="00CA44D8">
          <w:pgSz w:w="11909" w:h="16834"/>
          <w:pgMar w:top="709" w:right="357" w:bottom="1135" w:left="1043" w:header="720" w:footer="720" w:gutter="0"/>
          <w:cols w:space="60"/>
          <w:noEndnote/>
        </w:sectPr>
      </w:pPr>
    </w:p>
    <w:p w:rsidR="00F64D27" w:rsidRPr="00CA44D8" w:rsidRDefault="00F64D27" w:rsidP="00CA44D8">
      <w:pPr>
        <w:rPr>
          <w:sz w:val="28"/>
          <w:szCs w:val="28"/>
        </w:rPr>
      </w:pPr>
    </w:p>
    <w:sectPr w:rsidR="00F64D27" w:rsidRPr="00CA44D8" w:rsidSect="00F52158">
      <w:pgSz w:w="11906" w:h="16838"/>
      <w:pgMar w:top="0" w:right="850" w:bottom="16554" w:left="713" w:header="708" w:footer="16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6B" w:rsidRDefault="00EA5E6B" w:rsidP="00933F78">
      <w:r>
        <w:separator/>
      </w:r>
    </w:p>
  </w:endnote>
  <w:endnote w:type="continuationSeparator" w:id="0">
    <w:p w:rsidR="00EA5E6B" w:rsidRDefault="00EA5E6B" w:rsidP="0093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6B" w:rsidRDefault="00EA5E6B" w:rsidP="00933F78">
      <w:r>
        <w:separator/>
      </w:r>
    </w:p>
  </w:footnote>
  <w:footnote w:type="continuationSeparator" w:id="0">
    <w:p w:rsidR="00EA5E6B" w:rsidRDefault="00EA5E6B" w:rsidP="0093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FE" w:rsidRDefault="00383FFE" w:rsidP="00AA4B45">
    <w:pPr>
      <w:pStyle w:val="a9"/>
      <w:jc w:val="center"/>
    </w:pPr>
  </w:p>
  <w:p w:rsidR="00383FFE" w:rsidRDefault="00383FFE" w:rsidP="00AA4B4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FE" w:rsidRDefault="00383FFE">
    <w:pPr>
      <w:pStyle w:val="a9"/>
      <w:jc w:val="center"/>
    </w:pPr>
  </w:p>
  <w:p w:rsidR="00383FFE" w:rsidRDefault="00383F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39C2DFB"/>
    <w:multiLevelType w:val="hybridMultilevel"/>
    <w:tmpl w:val="7820C5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00D38"/>
    <w:multiLevelType w:val="hybridMultilevel"/>
    <w:tmpl w:val="79A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02833"/>
    <w:multiLevelType w:val="hybridMultilevel"/>
    <w:tmpl w:val="BABE8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B833FB"/>
    <w:multiLevelType w:val="hybridMultilevel"/>
    <w:tmpl w:val="DCE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11DA6"/>
    <w:multiLevelType w:val="hybridMultilevel"/>
    <w:tmpl w:val="48AC7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5762F"/>
    <w:multiLevelType w:val="hybridMultilevel"/>
    <w:tmpl w:val="8ECED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6D1203"/>
    <w:multiLevelType w:val="hybridMultilevel"/>
    <w:tmpl w:val="478EA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7D54DD"/>
    <w:multiLevelType w:val="hybridMultilevel"/>
    <w:tmpl w:val="DDB85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85338"/>
    <w:multiLevelType w:val="hybridMultilevel"/>
    <w:tmpl w:val="A930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4607"/>
    <w:multiLevelType w:val="multilevel"/>
    <w:tmpl w:val="DE585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2B5782"/>
    <w:multiLevelType w:val="singleLevel"/>
    <w:tmpl w:val="84A8B7F0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E75C4A"/>
    <w:multiLevelType w:val="hybridMultilevel"/>
    <w:tmpl w:val="B50C2E52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E483C62"/>
    <w:multiLevelType w:val="hybridMultilevel"/>
    <w:tmpl w:val="7B167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062CE7"/>
    <w:multiLevelType w:val="multilevel"/>
    <w:tmpl w:val="E5A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6550864"/>
    <w:multiLevelType w:val="hybridMultilevel"/>
    <w:tmpl w:val="247E4594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20359"/>
    <w:multiLevelType w:val="hybridMultilevel"/>
    <w:tmpl w:val="57B087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486B6915"/>
    <w:multiLevelType w:val="hybridMultilevel"/>
    <w:tmpl w:val="11729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17C09"/>
    <w:multiLevelType w:val="hybridMultilevel"/>
    <w:tmpl w:val="5CD03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15EB8"/>
    <w:multiLevelType w:val="hybridMultilevel"/>
    <w:tmpl w:val="DE585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6417A4"/>
    <w:multiLevelType w:val="multilevel"/>
    <w:tmpl w:val="B50C2E5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0DF2267"/>
    <w:multiLevelType w:val="multilevel"/>
    <w:tmpl w:val="4B2A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29776DD"/>
    <w:multiLevelType w:val="hybridMultilevel"/>
    <w:tmpl w:val="A6BAD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FA3119"/>
    <w:multiLevelType w:val="hybridMultilevel"/>
    <w:tmpl w:val="7AFA4670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B93470"/>
    <w:multiLevelType w:val="multilevel"/>
    <w:tmpl w:val="247E459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B60842"/>
    <w:multiLevelType w:val="hybridMultilevel"/>
    <w:tmpl w:val="0C348FA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7164B"/>
    <w:multiLevelType w:val="hybridMultilevel"/>
    <w:tmpl w:val="DD6864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23"/>
  </w:num>
  <w:num w:numId="8">
    <w:abstractNumId w:val="7"/>
  </w:num>
  <w:num w:numId="9">
    <w:abstractNumId w:val="4"/>
  </w:num>
  <w:num w:numId="10">
    <w:abstractNumId w:val="5"/>
  </w:num>
  <w:num w:numId="11">
    <w:abstractNumId w:val="22"/>
  </w:num>
  <w:num w:numId="12">
    <w:abstractNumId w:val="18"/>
  </w:num>
  <w:num w:numId="13">
    <w:abstractNumId w:val="25"/>
  </w:num>
  <w:num w:numId="14">
    <w:abstractNumId w:val="1"/>
  </w:num>
  <w:num w:numId="15">
    <w:abstractNumId w:val="16"/>
  </w:num>
  <w:num w:numId="16">
    <w:abstractNumId w:val="14"/>
  </w:num>
  <w:num w:numId="17">
    <w:abstractNumId w:val="28"/>
  </w:num>
  <w:num w:numId="18">
    <w:abstractNumId w:val="20"/>
  </w:num>
  <w:num w:numId="19">
    <w:abstractNumId w:val="27"/>
  </w:num>
  <w:num w:numId="20">
    <w:abstractNumId w:val="10"/>
  </w:num>
  <w:num w:numId="21">
    <w:abstractNumId w:val="12"/>
  </w:num>
  <w:num w:numId="22">
    <w:abstractNumId w:val="21"/>
  </w:num>
  <w:num w:numId="23">
    <w:abstractNumId w:val="15"/>
  </w:num>
  <w:num w:numId="24">
    <w:abstractNumId w:val="26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1"/>
  </w:num>
  <w:num w:numId="2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EA"/>
    <w:rsid w:val="00006E98"/>
    <w:rsid w:val="0001263E"/>
    <w:rsid w:val="000256E3"/>
    <w:rsid w:val="0003299B"/>
    <w:rsid w:val="0003766A"/>
    <w:rsid w:val="000531EB"/>
    <w:rsid w:val="000625FA"/>
    <w:rsid w:val="000710FA"/>
    <w:rsid w:val="00073527"/>
    <w:rsid w:val="00075D08"/>
    <w:rsid w:val="00082A37"/>
    <w:rsid w:val="000B74A2"/>
    <w:rsid w:val="000D4556"/>
    <w:rsid w:val="000E3172"/>
    <w:rsid w:val="000F1F03"/>
    <w:rsid w:val="000F597B"/>
    <w:rsid w:val="000F5FD6"/>
    <w:rsid w:val="00106739"/>
    <w:rsid w:val="001110B2"/>
    <w:rsid w:val="00121754"/>
    <w:rsid w:val="00124C14"/>
    <w:rsid w:val="001343AB"/>
    <w:rsid w:val="0014131F"/>
    <w:rsid w:val="001912CB"/>
    <w:rsid w:val="001A5D4C"/>
    <w:rsid w:val="001B2AA5"/>
    <w:rsid w:val="001B7A4C"/>
    <w:rsid w:val="001C2C0C"/>
    <w:rsid w:val="001D01C9"/>
    <w:rsid w:val="001D6A85"/>
    <w:rsid w:val="001F3EF7"/>
    <w:rsid w:val="001F773F"/>
    <w:rsid w:val="00205A44"/>
    <w:rsid w:val="00222531"/>
    <w:rsid w:val="002360BB"/>
    <w:rsid w:val="00254ED3"/>
    <w:rsid w:val="00257BD4"/>
    <w:rsid w:val="0026206B"/>
    <w:rsid w:val="00263384"/>
    <w:rsid w:val="00264F19"/>
    <w:rsid w:val="0027184F"/>
    <w:rsid w:val="00292D37"/>
    <w:rsid w:val="002971D2"/>
    <w:rsid w:val="002B42C1"/>
    <w:rsid w:val="002B73DE"/>
    <w:rsid w:val="002C020A"/>
    <w:rsid w:val="002D6B1A"/>
    <w:rsid w:val="002E2C32"/>
    <w:rsid w:val="00312FED"/>
    <w:rsid w:val="0032720C"/>
    <w:rsid w:val="0033064E"/>
    <w:rsid w:val="0033068C"/>
    <w:rsid w:val="00331676"/>
    <w:rsid w:val="0033680A"/>
    <w:rsid w:val="00342810"/>
    <w:rsid w:val="003508D1"/>
    <w:rsid w:val="003823EC"/>
    <w:rsid w:val="00383FFE"/>
    <w:rsid w:val="0039699C"/>
    <w:rsid w:val="003B586D"/>
    <w:rsid w:val="003B5F18"/>
    <w:rsid w:val="003C43B9"/>
    <w:rsid w:val="003C6EB1"/>
    <w:rsid w:val="003C7EC9"/>
    <w:rsid w:val="003F4166"/>
    <w:rsid w:val="00416B1F"/>
    <w:rsid w:val="00427269"/>
    <w:rsid w:val="00427BC3"/>
    <w:rsid w:val="0043769B"/>
    <w:rsid w:val="00440A4B"/>
    <w:rsid w:val="00441A93"/>
    <w:rsid w:val="0044725A"/>
    <w:rsid w:val="00455B48"/>
    <w:rsid w:val="004744FF"/>
    <w:rsid w:val="004833D8"/>
    <w:rsid w:val="0048530B"/>
    <w:rsid w:val="004902C3"/>
    <w:rsid w:val="004A3B75"/>
    <w:rsid w:val="004A4449"/>
    <w:rsid w:val="004B0EF5"/>
    <w:rsid w:val="004B7184"/>
    <w:rsid w:val="004D7E0A"/>
    <w:rsid w:val="004E169E"/>
    <w:rsid w:val="004E2F80"/>
    <w:rsid w:val="004E3B4F"/>
    <w:rsid w:val="004E6621"/>
    <w:rsid w:val="004F23C7"/>
    <w:rsid w:val="004F30D7"/>
    <w:rsid w:val="00506D00"/>
    <w:rsid w:val="00517D2C"/>
    <w:rsid w:val="00532AEC"/>
    <w:rsid w:val="005342C2"/>
    <w:rsid w:val="00565D49"/>
    <w:rsid w:val="00581680"/>
    <w:rsid w:val="005A11C2"/>
    <w:rsid w:val="005A13E0"/>
    <w:rsid w:val="005A189A"/>
    <w:rsid w:val="005A3022"/>
    <w:rsid w:val="005A7E0E"/>
    <w:rsid w:val="005D2E3F"/>
    <w:rsid w:val="005D3C54"/>
    <w:rsid w:val="005E4856"/>
    <w:rsid w:val="005E7076"/>
    <w:rsid w:val="005F3A9B"/>
    <w:rsid w:val="005F532B"/>
    <w:rsid w:val="00600BB4"/>
    <w:rsid w:val="0062323E"/>
    <w:rsid w:val="00627D25"/>
    <w:rsid w:val="0063409E"/>
    <w:rsid w:val="00652435"/>
    <w:rsid w:val="00653975"/>
    <w:rsid w:val="006605F5"/>
    <w:rsid w:val="00661B4C"/>
    <w:rsid w:val="006824E5"/>
    <w:rsid w:val="00682A88"/>
    <w:rsid w:val="00683EF8"/>
    <w:rsid w:val="00693E1C"/>
    <w:rsid w:val="006A3BD9"/>
    <w:rsid w:val="006B0D54"/>
    <w:rsid w:val="006B18C6"/>
    <w:rsid w:val="006C6E28"/>
    <w:rsid w:val="006D437C"/>
    <w:rsid w:val="006F7B20"/>
    <w:rsid w:val="006F7E1A"/>
    <w:rsid w:val="00704E0E"/>
    <w:rsid w:val="00713248"/>
    <w:rsid w:val="00722B92"/>
    <w:rsid w:val="007257E3"/>
    <w:rsid w:val="00746370"/>
    <w:rsid w:val="00756FCE"/>
    <w:rsid w:val="0075716B"/>
    <w:rsid w:val="00770F64"/>
    <w:rsid w:val="00775588"/>
    <w:rsid w:val="007875D9"/>
    <w:rsid w:val="007B02C9"/>
    <w:rsid w:val="00810BAD"/>
    <w:rsid w:val="00835147"/>
    <w:rsid w:val="00841F55"/>
    <w:rsid w:val="00882D72"/>
    <w:rsid w:val="00884E2D"/>
    <w:rsid w:val="0088661E"/>
    <w:rsid w:val="00886EF9"/>
    <w:rsid w:val="00887E1E"/>
    <w:rsid w:val="008B0A07"/>
    <w:rsid w:val="008C29D0"/>
    <w:rsid w:val="008E198D"/>
    <w:rsid w:val="008E32D8"/>
    <w:rsid w:val="008E6BEC"/>
    <w:rsid w:val="008F3A5E"/>
    <w:rsid w:val="00911BE8"/>
    <w:rsid w:val="00924A99"/>
    <w:rsid w:val="009267CB"/>
    <w:rsid w:val="00933F78"/>
    <w:rsid w:val="00950251"/>
    <w:rsid w:val="00953D16"/>
    <w:rsid w:val="009614F1"/>
    <w:rsid w:val="0096287A"/>
    <w:rsid w:val="00974491"/>
    <w:rsid w:val="0097794A"/>
    <w:rsid w:val="00982706"/>
    <w:rsid w:val="00984AF6"/>
    <w:rsid w:val="00994F49"/>
    <w:rsid w:val="009964BB"/>
    <w:rsid w:val="009A55D8"/>
    <w:rsid w:val="009C7A40"/>
    <w:rsid w:val="009E3E64"/>
    <w:rsid w:val="009E7A69"/>
    <w:rsid w:val="00A00D62"/>
    <w:rsid w:val="00A14D5B"/>
    <w:rsid w:val="00A169E3"/>
    <w:rsid w:val="00A279C5"/>
    <w:rsid w:val="00A30703"/>
    <w:rsid w:val="00A30E91"/>
    <w:rsid w:val="00A313C1"/>
    <w:rsid w:val="00A328BA"/>
    <w:rsid w:val="00A4223D"/>
    <w:rsid w:val="00A44FBD"/>
    <w:rsid w:val="00A74717"/>
    <w:rsid w:val="00A755E0"/>
    <w:rsid w:val="00A80107"/>
    <w:rsid w:val="00A8374F"/>
    <w:rsid w:val="00AA4B45"/>
    <w:rsid w:val="00AA7E5E"/>
    <w:rsid w:val="00AB6DE1"/>
    <w:rsid w:val="00AB7DBA"/>
    <w:rsid w:val="00AC5EB1"/>
    <w:rsid w:val="00AC66DC"/>
    <w:rsid w:val="00AD398E"/>
    <w:rsid w:val="00AF74C5"/>
    <w:rsid w:val="00B03EDE"/>
    <w:rsid w:val="00B10CF6"/>
    <w:rsid w:val="00B17DBA"/>
    <w:rsid w:val="00B24B13"/>
    <w:rsid w:val="00B26472"/>
    <w:rsid w:val="00B3197B"/>
    <w:rsid w:val="00B5034E"/>
    <w:rsid w:val="00B50F95"/>
    <w:rsid w:val="00B632E0"/>
    <w:rsid w:val="00B729F4"/>
    <w:rsid w:val="00B75798"/>
    <w:rsid w:val="00B81F3E"/>
    <w:rsid w:val="00B84AA2"/>
    <w:rsid w:val="00B923DA"/>
    <w:rsid w:val="00B974EA"/>
    <w:rsid w:val="00BB744C"/>
    <w:rsid w:val="00BC3849"/>
    <w:rsid w:val="00BC4582"/>
    <w:rsid w:val="00BC6543"/>
    <w:rsid w:val="00BC6748"/>
    <w:rsid w:val="00BD4F11"/>
    <w:rsid w:val="00BE3475"/>
    <w:rsid w:val="00C132BF"/>
    <w:rsid w:val="00C132D8"/>
    <w:rsid w:val="00C1712F"/>
    <w:rsid w:val="00C21EBC"/>
    <w:rsid w:val="00C32A24"/>
    <w:rsid w:val="00C53E71"/>
    <w:rsid w:val="00C6159C"/>
    <w:rsid w:val="00C62654"/>
    <w:rsid w:val="00C7312D"/>
    <w:rsid w:val="00C8277A"/>
    <w:rsid w:val="00C8494D"/>
    <w:rsid w:val="00C85447"/>
    <w:rsid w:val="00C871C2"/>
    <w:rsid w:val="00C942CC"/>
    <w:rsid w:val="00C96009"/>
    <w:rsid w:val="00C97C50"/>
    <w:rsid w:val="00CA4424"/>
    <w:rsid w:val="00CA44D8"/>
    <w:rsid w:val="00CA4E90"/>
    <w:rsid w:val="00CA6A9A"/>
    <w:rsid w:val="00CA7036"/>
    <w:rsid w:val="00CB3935"/>
    <w:rsid w:val="00CC45D1"/>
    <w:rsid w:val="00CC7468"/>
    <w:rsid w:val="00CD0AAC"/>
    <w:rsid w:val="00CE079E"/>
    <w:rsid w:val="00CE0EBF"/>
    <w:rsid w:val="00CF4E0F"/>
    <w:rsid w:val="00CF65D1"/>
    <w:rsid w:val="00D01E9F"/>
    <w:rsid w:val="00D243CF"/>
    <w:rsid w:val="00D26C2D"/>
    <w:rsid w:val="00D36EC8"/>
    <w:rsid w:val="00D67244"/>
    <w:rsid w:val="00D72FE4"/>
    <w:rsid w:val="00D84D71"/>
    <w:rsid w:val="00D95684"/>
    <w:rsid w:val="00DA7723"/>
    <w:rsid w:val="00DB1619"/>
    <w:rsid w:val="00DC0918"/>
    <w:rsid w:val="00DC2760"/>
    <w:rsid w:val="00DC42D4"/>
    <w:rsid w:val="00DC7B04"/>
    <w:rsid w:val="00DF0396"/>
    <w:rsid w:val="00DF2D33"/>
    <w:rsid w:val="00E076EE"/>
    <w:rsid w:val="00E241A7"/>
    <w:rsid w:val="00E24F15"/>
    <w:rsid w:val="00E2513F"/>
    <w:rsid w:val="00E37075"/>
    <w:rsid w:val="00E47F58"/>
    <w:rsid w:val="00E61C5B"/>
    <w:rsid w:val="00E641DD"/>
    <w:rsid w:val="00E65CC7"/>
    <w:rsid w:val="00E66722"/>
    <w:rsid w:val="00E77B84"/>
    <w:rsid w:val="00E77DC1"/>
    <w:rsid w:val="00E80427"/>
    <w:rsid w:val="00E81005"/>
    <w:rsid w:val="00E81473"/>
    <w:rsid w:val="00E86609"/>
    <w:rsid w:val="00EA5E6B"/>
    <w:rsid w:val="00EB41D6"/>
    <w:rsid w:val="00EB5F06"/>
    <w:rsid w:val="00EC2877"/>
    <w:rsid w:val="00EF7E20"/>
    <w:rsid w:val="00F00CF2"/>
    <w:rsid w:val="00F0481D"/>
    <w:rsid w:val="00F314A2"/>
    <w:rsid w:val="00F5049B"/>
    <w:rsid w:val="00F51016"/>
    <w:rsid w:val="00F52158"/>
    <w:rsid w:val="00F52E9E"/>
    <w:rsid w:val="00F567CA"/>
    <w:rsid w:val="00F64A23"/>
    <w:rsid w:val="00F64D27"/>
    <w:rsid w:val="00F87510"/>
    <w:rsid w:val="00F92975"/>
    <w:rsid w:val="00F94AB6"/>
    <w:rsid w:val="00F95116"/>
    <w:rsid w:val="00F96E33"/>
    <w:rsid w:val="00FB0332"/>
    <w:rsid w:val="00FB7597"/>
    <w:rsid w:val="00FD111F"/>
    <w:rsid w:val="00FD55E7"/>
    <w:rsid w:val="00FE52BD"/>
    <w:rsid w:val="00FF09C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BAF92"/>
  <w15:docId w15:val="{DA4C81F3-2EF2-4F83-BF62-ACB0CEAB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3A5E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C871C2"/>
    <w:rPr>
      <w:color w:val="0000FF"/>
      <w:u w:val="single"/>
    </w:rPr>
  </w:style>
  <w:style w:type="character" w:styleId="a5">
    <w:name w:val="FollowedHyperlink"/>
    <w:uiPriority w:val="99"/>
    <w:unhideWhenUsed/>
    <w:rsid w:val="00C871C2"/>
    <w:rPr>
      <w:color w:val="800080"/>
      <w:u w:val="single"/>
    </w:rPr>
  </w:style>
  <w:style w:type="paragraph" w:customStyle="1" w:styleId="xl65">
    <w:name w:val="xl65"/>
    <w:basedOn w:val="a"/>
    <w:rsid w:val="00C871C2"/>
    <w:pPr>
      <w:spacing w:before="100" w:beforeAutospacing="1" w:after="100" w:afterAutospacing="1"/>
    </w:pPr>
  </w:style>
  <w:style w:type="paragraph" w:customStyle="1" w:styleId="xl66">
    <w:name w:val="xl66"/>
    <w:basedOn w:val="a"/>
    <w:rsid w:val="00C871C2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C871C2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C871C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871C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871C2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871C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C871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871C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871C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C871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C871C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C871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871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871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871C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871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C871C2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C871C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C871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7">
    <w:name w:val="xl147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C871C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C871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C871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9">
    <w:name w:val="xl159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2">
    <w:name w:val="xl162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5">
    <w:name w:val="xl165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6">
    <w:name w:val="xl16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7">
    <w:name w:val="xl167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1">
    <w:name w:val="xl171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6">
    <w:name w:val="xl176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9">
    <w:name w:val="xl179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80">
    <w:name w:val="xl180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1">
    <w:name w:val="xl181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82">
    <w:name w:val="xl182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83">
    <w:name w:val="xl183"/>
    <w:basedOn w:val="a"/>
    <w:rsid w:val="00C871C2"/>
    <w:pPr>
      <w:shd w:val="clear" w:color="000000" w:fill="FFFF00"/>
      <w:spacing w:before="100" w:beforeAutospacing="1" w:after="100" w:afterAutospacing="1"/>
    </w:pPr>
  </w:style>
  <w:style w:type="paragraph" w:customStyle="1" w:styleId="xl184">
    <w:name w:val="xl184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7">
    <w:name w:val="xl187"/>
    <w:basedOn w:val="a"/>
    <w:rsid w:val="00C871C2"/>
    <w:pPr>
      <w:spacing w:before="100" w:beforeAutospacing="1" w:after="100" w:afterAutospacing="1"/>
      <w:jc w:val="right"/>
    </w:pPr>
  </w:style>
  <w:style w:type="paragraph" w:customStyle="1" w:styleId="xl188">
    <w:name w:val="xl188"/>
    <w:basedOn w:val="a"/>
    <w:rsid w:val="00C871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C871C2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871C2"/>
    <w:pP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C871C2"/>
    <w:pPr>
      <w:spacing w:before="100" w:beforeAutospacing="1" w:after="100" w:afterAutospacing="1"/>
      <w:jc w:val="right"/>
    </w:pPr>
  </w:style>
  <w:style w:type="paragraph" w:customStyle="1" w:styleId="xl192">
    <w:name w:val="xl192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7">
    <w:name w:val="xl197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9">
    <w:name w:val="xl199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810B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1">
    <w:name w:val="xl201"/>
    <w:basedOn w:val="a"/>
    <w:rsid w:val="00810B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3">
    <w:name w:val="xl203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4">
    <w:name w:val="xl204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5">
    <w:name w:val="xl205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6">
    <w:name w:val="xl206"/>
    <w:basedOn w:val="a"/>
    <w:rsid w:val="00810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810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8">
    <w:name w:val="xl208"/>
    <w:basedOn w:val="a"/>
    <w:rsid w:val="00810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810B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810B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810B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810B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810BAD"/>
    <w:pP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810BA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810BAD"/>
    <w:pP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810BAD"/>
    <w:pP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810BAD"/>
    <w:pPr>
      <w:spacing w:before="100" w:beforeAutospacing="1" w:after="100" w:afterAutospacing="1"/>
      <w:jc w:val="right"/>
    </w:pPr>
  </w:style>
  <w:style w:type="table" w:styleId="a6">
    <w:name w:val="Table Grid"/>
    <w:basedOn w:val="a1"/>
    <w:rsid w:val="00FD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A313C1"/>
    <w:rPr>
      <w:i/>
      <w:iCs/>
    </w:rPr>
  </w:style>
  <w:style w:type="paragraph" w:styleId="a8">
    <w:name w:val="Normal (Web)"/>
    <w:basedOn w:val="a"/>
    <w:uiPriority w:val="99"/>
    <w:rsid w:val="004E6621"/>
    <w:pPr>
      <w:spacing w:before="100" w:beforeAutospacing="1" w:after="100" w:afterAutospacing="1"/>
    </w:pPr>
  </w:style>
  <w:style w:type="paragraph" w:customStyle="1" w:styleId="ConsPlusNormal">
    <w:name w:val="ConsPlusNormal"/>
    <w:rsid w:val="004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4A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4AB6"/>
    <w:rPr>
      <w:sz w:val="24"/>
      <w:szCs w:val="24"/>
    </w:rPr>
  </w:style>
  <w:style w:type="paragraph" w:styleId="ab">
    <w:name w:val="footer"/>
    <w:basedOn w:val="a"/>
    <w:link w:val="ac"/>
    <w:rsid w:val="00933F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33F78"/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517D2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7B0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C7B04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C7B04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DC7B0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DC7B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4A3B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3B75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4A3B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4A3B7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4A3B7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4A3B75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F9297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F92975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F929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4E16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E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9619-7940-472E-9DE4-C94DD3EB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25824</CharactersWithSpaces>
  <SharedDoc>false</SharedDoc>
  <HLinks>
    <vt:vector size="42" baseType="variant">
      <vt:variant>
        <vt:i4>3932257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consultantplus://offline/main?base=LAW;n=114992;fld=134;dst=100204</vt:lpwstr>
      </vt:variant>
      <vt:variant>
        <vt:lpwstr/>
      </vt:variant>
      <vt:variant>
        <vt:i4>3342432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consultantplus://offline/main?base=LAW;n=114992;fld=134;dst=100019</vt:lpwstr>
      </vt:variant>
      <vt:variant>
        <vt:lpwstr/>
      </vt:variant>
      <vt:variant>
        <vt:i4>3342440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consultantplus://offline/main?base=LAW;n=114992;fld=134;dst=100099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consultantplus://offline/main?base=LAW;n=114992;fld=134;dst=100089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consultantplus://offline/main?base=LAW;n=115652;fld=134;dst=100551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consultantplus://offline/main?base=LAW;n=115652;fld=134;dst=100551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8</cp:revision>
  <cp:lastPrinted>2021-11-19T01:14:00Z</cp:lastPrinted>
  <dcterms:created xsi:type="dcterms:W3CDTF">2021-11-17T05:31:00Z</dcterms:created>
  <dcterms:modified xsi:type="dcterms:W3CDTF">2021-11-19T01:58:00Z</dcterms:modified>
</cp:coreProperties>
</file>