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E3" w:rsidRPr="00DB70C0" w:rsidRDefault="00AA38E3" w:rsidP="00DB70C0">
      <w:pPr>
        <w:keepNext/>
        <w:keepLines/>
        <w:jc w:val="center"/>
        <w:outlineLvl w:val="0"/>
        <w:rPr>
          <w:rFonts w:eastAsiaTheme="majorEastAsia"/>
          <w:bCs/>
          <w:sz w:val="28"/>
          <w:szCs w:val="28"/>
        </w:rPr>
      </w:pPr>
      <w:r w:rsidRPr="00DB70C0">
        <w:rPr>
          <w:rFonts w:eastAsiaTheme="majorEastAsia"/>
          <w:bCs/>
          <w:sz w:val="28"/>
          <w:szCs w:val="28"/>
        </w:rPr>
        <w:t>РОССИЙСКАЯ ФЕДЕРАЦИЯ</w:t>
      </w:r>
    </w:p>
    <w:p w:rsidR="00AA38E3" w:rsidRPr="00DB70C0" w:rsidRDefault="00AA38E3" w:rsidP="00DB70C0">
      <w:pPr>
        <w:jc w:val="center"/>
        <w:rPr>
          <w:sz w:val="28"/>
          <w:szCs w:val="28"/>
        </w:rPr>
      </w:pPr>
      <w:r w:rsidRPr="00DB70C0">
        <w:rPr>
          <w:sz w:val="28"/>
          <w:szCs w:val="28"/>
        </w:rPr>
        <w:t>ИРКУТСКАЯ ОБЛАСТЬ</w:t>
      </w:r>
    </w:p>
    <w:p w:rsidR="00AA38E3" w:rsidRPr="00DB70C0" w:rsidRDefault="00AA38E3" w:rsidP="00DB70C0">
      <w:pPr>
        <w:jc w:val="center"/>
        <w:rPr>
          <w:sz w:val="28"/>
          <w:szCs w:val="28"/>
        </w:rPr>
      </w:pPr>
      <w:r w:rsidRPr="00DB70C0">
        <w:rPr>
          <w:sz w:val="28"/>
          <w:szCs w:val="28"/>
        </w:rPr>
        <w:t>ИРКУТСКИЙ РАЙОН</w:t>
      </w:r>
    </w:p>
    <w:p w:rsidR="00AA38E3" w:rsidRPr="00DB70C0" w:rsidRDefault="00AA38E3" w:rsidP="00DB70C0">
      <w:pPr>
        <w:jc w:val="center"/>
        <w:rPr>
          <w:sz w:val="28"/>
          <w:szCs w:val="28"/>
        </w:rPr>
      </w:pPr>
      <w:r w:rsidRPr="00DB70C0">
        <w:rPr>
          <w:sz w:val="28"/>
          <w:szCs w:val="28"/>
        </w:rPr>
        <w:t>РЕВЯКИНСКОЕ МУНИЦИПАЛЬНОЕ ОБРАЗОВАНИЕ</w:t>
      </w:r>
    </w:p>
    <w:p w:rsidR="00AA38E3" w:rsidRPr="00DB70C0" w:rsidRDefault="00AA38E3" w:rsidP="00DB70C0">
      <w:pPr>
        <w:jc w:val="center"/>
        <w:rPr>
          <w:sz w:val="28"/>
          <w:szCs w:val="28"/>
        </w:rPr>
      </w:pPr>
    </w:p>
    <w:p w:rsidR="00AA38E3" w:rsidRPr="00DB70C0" w:rsidRDefault="00AA38E3" w:rsidP="00DB70C0">
      <w:pPr>
        <w:jc w:val="center"/>
        <w:rPr>
          <w:sz w:val="28"/>
          <w:szCs w:val="28"/>
        </w:rPr>
      </w:pPr>
      <w:r w:rsidRPr="00DB70C0">
        <w:rPr>
          <w:sz w:val="28"/>
          <w:szCs w:val="28"/>
        </w:rPr>
        <w:t>ДУМА РЕВЯКИНСКОГО МУНИЦИПАЛЬНОГО ОБРАЗОВАНИЯ</w:t>
      </w:r>
    </w:p>
    <w:p w:rsidR="00AA38E3" w:rsidRPr="00DB70C0" w:rsidRDefault="00AA38E3" w:rsidP="00DB70C0">
      <w:pPr>
        <w:jc w:val="center"/>
        <w:rPr>
          <w:sz w:val="28"/>
          <w:szCs w:val="28"/>
        </w:rPr>
      </w:pPr>
    </w:p>
    <w:p w:rsidR="00AA38E3" w:rsidRPr="00DB70C0" w:rsidRDefault="00AA38E3" w:rsidP="00DB70C0">
      <w:pPr>
        <w:jc w:val="center"/>
        <w:rPr>
          <w:sz w:val="28"/>
          <w:szCs w:val="28"/>
        </w:rPr>
      </w:pPr>
      <w:r w:rsidRPr="00DB70C0">
        <w:rPr>
          <w:sz w:val="28"/>
          <w:szCs w:val="28"/>
        </w:rPr>
        <w:t>Четвертый созыв</w:t>
      </w:r>
    </w:p>
    <w:p w:rsidR="00AA38E3" w:rsidRPr="00DB70C0" w:rsidRDefault="00AA38E3" w:rsidP="00DB70C0">
      <w:pPr>
        <w:jc w:val="center"/>
        <w:rPr>
          <w:sz w:val="28"/>
          <w:szCs w:val="28"/>
        </w:rPr>
      </w:pPr>
    </w:p>
    <w:p w:rsidR="00AA38E3" w:rsidRPr="00DB70C0" w:rsidRDefault="00AA38E3" w:rsidP="00DB70C0">
      <w:pPr>
        <w:jc w:val="center"/>
        <w:rPr>
          <w:sz w:val="28"/>
          <w:szCs w:val="28"/>
        </w:rPr>
      </w:pPr>
      <w:r w:rsidRPr="00DB70C0">
        <w:rPr>
          <w:sz w:val="28"/>
          <w:szCs w:val="28"/>
        </w:rPr>
        <w:t>РЕШЕНИЕ</w:t>
      </w:r>
    </w:p>
    <w:p w:rsidR="00467466" w:rsidRPr="00DB70C0" w:rsidRDefault="00467466" w:rsidP="00DB70C0">
      <w:pPr>
        <w:jc w:val="center"/>
        <w:rPr>
          <w:sz w:val="28"/>
          <w:szCs w:val="28"/>
        </w:rPr>
      </w:pPr>
      <w:r w:rsidRPr="00DB70C0">
        <w:rPr>
          <w:sz w:val="28"/>
          <w:szCs w:val="28"/>
        </w:rPr>
        <w:t xml:space="preserve"> </w:t>
      </w:r>
    </w:p>
    <w:p w:rsidR="001919B4" w:rsidRPr="000214EF" w:rsidRDefault="00800593" w:rsidP="000214EF">
      <w:pPr>
        <w:rPr>
          <w:sz w:val="28"/>
          <w:szCs w:val="28"/>
        </w:rPr>
      </w:pPr>
      <w:r w:rsidRPr="00DB70C0">
        <w:rPr>
          <w:sz w:val="28"/>
          <w:szCs w:val="28"/>
        </w:rPr>
        <w:t xml:space="preserve">от </w:t>
      </w:r>
      <w:r w:rsidR="008A246B">
        <w:rPr>
          <w:sz w:val="28"/>
          <w:szCs w:val="28"/>
        </w:rPr>
        <w:t>16.09.2021№53-213</w:t>
      </w:r>
      <w:r w:rsidRPr="00DB70C0">
        <w:rPr>
          <w:sz w:val="28"/>
          <w:szCs w:val="28"/>
        </w:rPr>
        <w:t>/дсп</w:t>
      </w:r>
      <w:r w:rsidR="001919B4" w:rsidRPr="00DB70C0">
        <w:rPr>
          <w:rFonts w:ascii="Tahoma" w:hAnsi="Tahoma" w:cs="Tahoma"/>
          <w:b/>
          <w:bCs/>
          <w:sz w:val="20"/>
          <w:szCs w:val="20"/>
        </w:rPr>
        <w:t> </w:t>
      </w:r>
    </w:p>
    <w:p w:rsidR="001919B4" w:rsidRPr="00DB70C0" w:rsidRDefault="000214EF" w:rsidP="000214EF">
      <w:pPr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DB70C0">
        <w:rPr>
          <w:bCs/>
          <w:sz w:val="28"/>
          <w:szCs w:val="28"/>
        </w:rPr>
        <w:t>б утверждении прогнозного плана (программы) приватизации муниципального имущества на 2022 год</w:t>
      </w:r>
    </w:p>
    <w:p w:rsidR="001919B4" w:rsidRPr="00DB70C0" w:rsidRDefault="001919B4" w:rsidP="00DB70C0">
      <w:pPr>
        <w:shd w:val="clear" w:color="auto" w:fill="FFFFFF"/>
        <w:jc w:val="both"/>
        <w:rPr>
          <w:sz w:val="28"/>
          <w:szCs w:val="28"/>
        </w:rPr>
      </w:pPr>
      <w:r w:rsidRPr="00DB70C0">
        <w:rPr>
          <w:b/>
          <w:bCs/>
          <w:sz w:val="28"/>
          <w:szCs w:val="28"/>
        </w:rPr>
        <w:t> </w:t>
      </w:r>
    </w:p>
    <w:p w:rsidR="001919B4" w:rsidRPr="00DB70C0" w:rsidRDefault="001919B4" w:rsidP="00DB70C0">
      <w:pPr>
        <w:shd w:val="clear" w:color="auto" w:fill="FFFFFF"/>
        <w:ind w:firstLine="709"/>
        <w:jc w:val="both"/>
        <w:rPr>
          <w:sz w:val="28"/>
          <w:szCs w:val="28"/>
        </w:rPr>
      </w:pPr>
      <w:r w:rsidRPr="00DB70C0">
        <w:rPr>
          <w:sz w:val="28"/>
          <w:szCs w:val="28"/>
        </w:rPr>
        <w:t>В целях пополнения доходной части бюджета Ревякинского муниципального образования, руководствуясь Федеральным законом от 21.12.2001 г. № 178-ФЗ «О приватизации государственного и муниципального имущества», ст. 14 Федерального закона № 131-ФЗ от 6 октября 2003 года «Об общих принципах организации органов местного самоуправлении в Российской Федерации»</w:t>
      </w:r>
      <w:r w:rsidR="00DB70C0">
        <w:rPr>
          <w:sz w:val="28"/>
          <w:szCs w:val="28"/>
        </w:rPr>
        <w:t xml:space="preserve">, руководствуясь Уставом </w:t>
      </w:r>
      <w:r w:rsidR="00BD62AC" w:rsidRPr="00DB70C0">
        <w:rPr>
          <w:sz w:val="28"/>
          <w:szCs w:val="28"/>
        </w:rPr>
        <w:t>Ревякинского</w:t>
      </w:r>
      <w:r w:rsidRPr="00DB70C0">
        <w:rPr>
          <w:sz w:val="28"/>
          <w:szCs w:val="28"/>
        </w:rPr>
        <w:t xml:space="preserve"> муниципал</w:t>
      </w:r>
      <w:r w:rsidR="00BD62AC" w:rsidRPr="00DB70C0">
        <w:rPr>
          <w:sz w:val="28"/>
          <w:szCs w:val="28"/>
        </w:rPr>
        <w:t>ьного образования, Дума Ревякинского</w:t>
      </w:r>
      <w:r w:rsidRPr="00DB70C0">
        <w:rPr>
          <w:sz w:val="28"/>
          <w:szCs w:val="28"/>
        </w:rPr>
        <w:t xml:space="preserve"> муниципального образования,</w:t>
      </w:r>
    </w:p>
    <w:p w:rsidR="001919B4" w:rsidRPr="00DB70C0" w:rsidRDefault="001919B4" w:rsidP="00DB70C0">
      <w:pPr>
        <w:shd w:val="clear" w:color="auto" w:fill="FFFFFF"/>
        <w:rPr>
          <w:sz w:val="28"/>
          <w:szCs w:val="28"/>
        </w:rPr>
      </w:pPr>
      <w:r w:rsidRPr="00DB70C0">
        <w:rPr>
          <w:bCs/>
          <w:sz w:val="28"/>
          <w:szCs w:val="28"/>
        </w:rPr>
        <w:t>РЕШИЛА:</w:t>
      </w:r>
    </w:p>
    <w:p w:rsidR="001919B4" w:rsidRPr="00DB70C0" w:rsidRDefault="001919B4" w:rsidP="00DB70C0">
      <w:pPr>
        <w:shd w:val="clear" w:color="auto" w:fill="FFFFFF"/>
        <w:ind w:firstLine="709"/>
        <w:jc w:val="both"/>
        <w:rPr>
          <w:sz w:val="28"/>
          <w:szCs w:val="28"/>
        </w:rPr>
      </w:pPr>
      <w:r w:rsidRPr="00DB70C0">
        <w:rPr>
          <w:sz w:val="28"/>
          <w:szCs w:val="28"/>
        </w:rPr>
        <w:t xml:space="preserve">1.Утвердить Прогнозный план (программу) приватизации </w:t>
      </w:r>
      <w:r w:rsidR="00471BA3" w:rsidRPr="00DB70C0">
        <w:rPr>
          <w:sz w:val="28"/>
          <w:szCs w:val="28"/>
        </w:rPr>
        <w:t>муниципального имущества на 2022</w:t>
      </w:r>
      <w:r w:rsidRPr="00DB70C0">
        <w:rPr>
          <w:sz w:val="28"/>
          <w:szCs w:val="28"/>
        </w:rPr>
        <w:t xml:space="preserve"> год (приложение №1).</w:t>
      </w:r>
    </w:p>
    <w:p w:rsidR="001919B4" w:rsidRPr="00DB70C0" w:rsidRDefault="001919B4" w:rsidP="00DB70C0">
      <w:pPr>
        <w:shd w:val="clear" w:color="auto" w:fill="FFFFFF"/>
        <w:ind w:firstLine="709"/>
        <w:jc w:val="both"/>
        <w:rPr>
          <w:sz w:val="28"/>
          <w:szCs w:val="28"/>
        </w:rPr>
      </w:pPr>
      <w:r w:rsidRPr="00DB70C0">
        <w:rPr>
          <w:sz w:val="28"/>
          <w:szCs w:val="28"/>
        </w:rPr>
        <w:t>2.</w:t>
      </w:r>
      <w:r w:rsidR="00BD62AC" w:rsidRPr="00DB70C0">
        <w:rPr>
          <w:sz w:val="28"/>
          <w:szCs w:val="28"/>
        </w:rPr>
        <w:t>Опубликовать настоящее решение в информационном бюллетене «Ревякинский вестник» и на официальном сайте администрации.</w:t>
      </w:r>
    </w:p>
    <w:p w:rsidR="001919B4" w:rsidRDefault="001919B4" w:rsidP="00DB70C0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DB70C0" w:rsidRPr="00DB70C0" w:rsidRDefault="00DB70C0" w:rsidP="00DB70C0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BD62AC" w:rsidRPr="00DB70C0" w:rsidRDefault="005D6E31" w:rsidP="00DB70C0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DB70C0">
        <w:rPr>
          <w:sz w:val="28"/>
          <w:szCs w:val="28"/>
          <w:lang w:eastAsia="en-US"/>
        </w:rPr>
        <w:t>Глава</w:t>
      </w:r>
      <w:r w:rsidR="00BD62AC" w:rsidRPr="00DB70C0">
        <w:rPr>
          <w:sz w:val="28"/>
          <w:szCs w:val="28"/>
          <w:lang w:eastAsia="en-US"/>
        </w:rPr>
        <w:t xml:space="preserve"> Ревякинского </w:t>
      </w:r>
    </w:p>
    <w:p w:rsidR="00BD62AC" w:rsidRPr="00DB70C0" w:rsidRDefault="00BD62AC" w:rsidP="00DB70C0">
      <w:r w:rsidRPr="00DB70C0">
        <w:rPr>
          <w:sz w:val="28"/>
          <w:szCs w:val="28"/>
          <w:lang w:eastAsia="en-US"/>
        </w:rPr>
        <w:t xml:space="preserve">муниципального образования </w:t>
      </w:r>
      <w:r w:rsidRPr="00DB70C0">
        <w:rPr>
          <w:sz w:val="28"/>
          <w:szCs w:val="28"/>
          <w:lang w:eastAsia="en-US"/>
        </w:rPr>
        <w:tab/>
      </w:r>
      <w:r w:rsidR="005D6E31" w:rsidRPr="00DB70C0">
        <w:rPr>
          <w:sz w:val="28"/>
          <w:szCs w:val="28"/>
          <w:lang w:eastAsia="en-US"/>
        </w:rPr>
        <w:t xml:space="preserve">                                            Т.Е.Данилова</w:t>
      </w:r>
    </w:p>
    <w:p w:rsidR="001919B4" w:rsidRPr="00DB70C0" w:rsidRDefault="001919B4" w:rsidP="00DB70C0">
      <w:pPr>
        <w:shd w:val="clear" w:color="auto" w:fill="FFFFFF"/>
        <w:tabs>
          <w:tab w:val="left" w:pos="240"/>
        </w:tabs>
        <w:rPr>
          <w:rFonts w:ascii="Tahoma" w:hAnsi="Tahoma" w:cs="Tahoma"/>
          <w:sz w:val="20"/>
          <w:szCs w:val="20"/>
        </w:rPr>
      </w:pPr>
    </w:p>
    <w:p w:rsidR="001919B4" w:rsidRPr="00DB70C0" w:rsidRDefault="001919B4" w:rsidP="00DB70C0">
      <w:pPr>
        <w:shd w:val="clear" w:color="auto" w:fill="FFFFFF"/>
        <w:jc w:val="right"/>
        <w:rPr>
          <w:rFonts w:ascii="Tahoma" w:hAnsi="Tahoma" w:cs="Tahoma"/>
          <w:sz w:val="20"/>
          <w:szCs w:val="20"/>
        </w:rPr>
      </w:pPr>
    </w:p>
    <w:p w:rsidR="001919B4" w:rsidRPr="00DB70C0" w:rsidRDefault="001919B4" w:rsidP="00DB70C0">
      <w:pPr>
        <w:shd w:val="clear" w:color="auto" w:fill="FFFFFF"/>
        <w:jc w:val="right"/>
        <w:rPr>
          <w:rFonts w:ascii="Tahoma" w:hAnsi="Tahoma" w:cs="Tahoma"/>
          <w:sz w:val="20"/>
          <w:szCs w:val="20"/>
        </w:rPr>
      </w:pPr>
    </w:p>
    <w:p w:rsidR="001919B4" w:rsidRPr="00DB70C0" w:rsidRDefault="001919B4" w:rsidP="00DB70C0">
      <w:pPr>
        <w:shd w:val="clear" w:color="auto" w:fill="FFFFFF"/>
        <w:jc w:val="right"/>
        <w:rPr>
          <w:rFonts w:ascii="Tahoma" w:hAnsi="Tahoma" w:cs="Tahoma"/>
          <w:sz w:val="20"/>
          <w:szCs w:val="20"/>
        </w:rPr>
      </w:pPr>
    </w:p>
    <w:p w:rsidR="001919B4" w:rsidRDefault="001919B4" w:rsidP="00DB70C0">
      <w:pPr>
        <w:shd w:val="clear" w:color="auto" w:fill="FFFFFF"/>
        <w:jc w:val="right"/>
        <w:rPr>
          <w:rFonts w:ascii="Tahoma" w:hAnsi="Tahoma" w:cs="Tahoma"/>
          <w:sz w:val="20"/>
          <w:szCs w:val="20"/>
        </w:rPr>
      </w:pPr>
    </w:p>
    <w:p w:rsidR="00DB70C0" w:rsidRDefault="00DB70C0" w:rsidP="00DB70C0">
      <w:pPr>
        <w:shd w:val="clear" w:color="auto" w:fill="FFFFFF"/>
        <w:jc w:val="right"/>
        <w:rPr>
          <w:rFonts w:ascii="Tahoma" w:hAnsi="Tahoma" w:cs="Tahoma"/>
          <w:sz w:val="20"/>
          <w:szCs w:val="20"/>
        </w:rPr>
      </w:pPr>
    </w:p>
    <w:p w:rsidR="00DB70C0" w:rsidRDefault="00DB70C0" w:rsidP="00DB70C0">
      <w:pPr>
        <w:shd w:val="clear" w:color="auto" w:fill="FFFFFF"/>
        <w:jc w:val="right"/>
        <w:rPr>
          <w:rFonts w:ascii="Tahoma" w:hAnsi="Tahoma" w:cs="Tahoma"/>
          <w:sz w:val="20"/>
          <w:szCs w:val="20"/>
        </w:rPr>
      </w:pPr>
    </w:p>
    <w:p w:rsidR="00DB70C0" w:rsidRDefault="00DB70C0" w:rsidP="00DB70C0">
      <w:pPr>
        <w:shd w:val="clear" w:color="auto" w:fill="FFFFFF"/>
        <w:jc w:val="right"/>
        <w:rPr>
          <w:rFonts w:ascii="Tahoma" w:hAnsi="Tahoma" w:cs="Tahoma"/>
          <w:sz w:val="20"/>
          <w:szCs w:val="20"/>
        </w:rPr>
      </w:pPr>
    </w:p>
    <w:p w:rsidR="00DB70C0" w:rsidRDefault="00DB70C0" w:rsidP="00DB70C0">
      <w:pPr>
        <w:shd w:val="clear" w:color="auto" w:fill="FFFFFF"/>
        <w:jc w:val="right"/>
        <w:rPr>
          <w:rFonts w:ascii="Tahoma" w:hAnsi="Tahoma" w:cs="Tahoma"/>
          <w:sz w:val="20"/>
          <w:szCs w:val="20"/>
        </w:rPr>
      </w:pPr>
    </w:p>
    <w:p w:rsidR="00DB70C0" w:rsidRDefault="00DB70C0" w:rsidP="00DB70C0">
      <w:pPr>
        <w:shd w:val="clear" w:color="auto" w:fill="FFFFFF"/>
        <w:jc w:val="right"/>
        <w:rPr>
          <w:rFonts w:ascii="Tahoma" w:hAnsi="Tahoma" w:cs="Tahoma"/>
          <w:sz w:val="20"/>
          <w:szCs w:val="20"/>
        </w:rPr>
      </w:pPr>
    </w:p>
    <w:p w:rsidR="00DB70C0" w:rsidRDefault="00DB70C0" w:rsidP="00DB70C0">
      <w:pPr>
        <w:shd w:val="clear" w:color="auto" w:fill="FFFFFF"/>
        <w:jc w:val="right"/>
        <w:rPr>
          <w:rFonts w:ascii="Tahoma" w:hAnsi="Tahoma" w:cs="Tahoma"/>
          <w:sz w:val="20"/>
          <w:szCs w:val="20"/>
        </w:rPr>
      </w:pPr>
    </w:p>
    <w:p w:rsidR="00DB70C0" w:rsidRDefault="00DB70C0" w:rsidP="00DB70C0">
      <w:pPr>
        <w:shd w:val="clear" w:color="auto" w:fill="FFFFFF"/>
        <w:jc w:val="right"/>
        <w:rPr>
          <w:rFonts w:ascii="Tahoma" w:hAnsi="Tahoma" w:cs="Tahoma"/>
          <w:sz w:val="20"/>
          <w:szCs w:val="20"/>
        </w:rPr>
      </w:pPr>
    </w:p>
    <w:p w:rsidR="00DB70C0" w:rsidRDefault="00DB70C0" w:rsidP="00DB70C0">
      <w:pPr>
        <w:shd w:val="clear" w:color="auto" w:fill="FFFFFF"/>
        <w:jc w:val="right"/>
        <w:rPr>
          <w:rFonts w:ascii="Tahoma" w:hAnsi="Tahoma" w:cs="Tahoma"/>
          <w:sz w:val="20"/>
          <w:szCs w:val="20"/>
        </w:rPr>
      </w:pPr>
    </w:p>
    <w:p w:rsidR="00DB70C0" w:rsidRDefault="00DB70C0" w:rsidP="00DB70C0">
      <w:pPr>
        <w:shd w:val="clear" w:color="auto" w:fill="FFFFFF"/>
        <w:jc w:val="right"/>
        <w:rPr>
          <w:rFonts w:ascii="Tahoma" w:hAnsi="Tahoma" w:cs="Tahoma"/>
          <w:sz w:val="20"/>
          <w:szCs w:val="20"/>
        </w:rPr>
      </w:pPr>
    </w:p>
    <w:p w:rsidR="00DB70C0" w:rsidRPr="00DB70C0" w:rsidRDefault="00DB70C0" w:rsidP="00DB70C0">
      <w:pPr>
        <w:shd w:val="clear" w:color="auto" w:fill="FFFFFF"/>
        <w:jc w:val="right"/>
        <w:rPr>
          <w:rFonts w:ascii="Tahoma" w:hAnsi="Tahoma" w:cs="Tahoma"/>
          <w:sz w:val="20"/>
          <w:szCs w:val="20"/>
        </w:rPr>
      </w:pPr>
    </w:p>
    <w:p w:rsidR="001919B4" w:rsidRPr="00DB70C0" w:rsidRDefault="001919B4" w:rsidP="00DB70C0">
      <w:pPr>
        <w:shd w:val="clear" w:color="auto" w:fill="FFFFFF"/>
        <w:jc w:val="right"/>
        <w:rPr>
          <w:rFonts w:ascii="Tahoma" w:hAnsi="Tahoma" w:cs="Tahoma"/>
          <w:sz w:val="20"/>
          <w:szCs w:val="20"/>
        </w:rPr>
      </w:pPr>
    </w:p>
    <w:p w:rsidR="001919B4" w:rsidRPr="00DB70C0" w:rsidRDefault="001919B4" w:rsidP="00DB70C0">
      <w:pPr>
        <w:shd w:val="clear" w:color="auto" w:fill="FFFFFF"/>
        <w:jc w:val="right"/>
        <w:rPr>
          <w:rFonts w:ascii="Tahoma" w:hAnsi="Tahoma" w:cs="Tahoma"/>
          <w:sz w:val="20"/>
          <w:szCs w:val="20"/>
        </w:rPr>
      </w:pPr>
    </w:p>
    <w:p w:rsidR="001919B4" w:rsidRPr="00DB70C0" w:rsidRDefault="001919B4" w:rsidP="00DB70C0">
      <w:pPr>
        <w:shd w:val="clear" w:color="auto" w:fill="FFFFFF"/>
        <w:jc w:val="right"/>
        <w:rPr>
          <w:rFonts w:ascii="Tahoma" w:hAnsi="Tahoma" w:cs="Tahoma"/>
          <w:sz w:val="20"/>
          <w:szCs w:val="20"/>
        </w:rPr>
      </w:pPr>
    </w:p>
    <w:p w:rsidR="00BD62AC" w:rsidRPr="00DB70C0" w:rsidRDefault="00BD62AC" w:rsidP="00DB70C0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1919B4" w:rsidRPr="00DB70C0" w:rsidRDefault="001919B4" w:rsidP="00DB70C0">
      <w:pPr>
        <w:shd w:val="clear" w:color="auto" w:fill="FFFFFF"/>
        <w:jc w:val="right"/>
        <w:rPr>
          <w:sz w:val="28"/>
          <w:szCs w:val="28"/>
        </w:rPr>
      </w:pPr>
      <w:r w:rsidRPr="00DB70C0">
        <w:rPr>
          <w:sz w:val="28"/>
          <w:szCs w:val="28"/>
        </w:rPr>
        <w:lastRenderedPageBreak/>
        <w:t>Приложение № 1</w:t>
      </w:r>
    </w:p>
    <w:p w:rsidR="001919B4" w:rsidRPr="00DB70C0" w:rsidRDefault="00BD62AC" w:rsidP="00DB70C0">
      <w:pPr>
        <w:shd w:val="clear" w:color="auto" w:fill="FFFFFF"/>
        <w:jc w:val="right"/>
        <w:rPr>
          <w:sz w:val="28"/>
          <w:szCs w:val="28"/>
        </w:rPr>
      </w:pPr>
      <w:r w:rsidRPr="00DB70C0">
        <w:rPr>
          <w:sz w:val="28"/>
          <w:szCs w:val="28"/>
        </w:rPr>
        <w:t>к Решению Думы Ревякинского</w:t>
      </w:r>
    </w:p>
    <w:p w:rsidR="001919B4" w:rsidRPr="00DB70C0" w:rsidRDefault="001919B4" w:rsidP="00DB70C0">
      <w:pPr>
        <w:shd w:val="clear" w:color="auto" w:fill="FFFFFF"/>
        <w:jc w:val="right"/>
        <w:rPr>
          <w:sz w:val="28"/>
          <w:szCs w:val="28"/>
        </w:rPr>
      </w:pPr>
      <w:r w:rsidRPr="00DB70C0">
        <w:rPr>
          <w:sz w:val="28"/>
          <w:szCs w:val="28"/>
        </w:rPr>
        <w:t>муниципального образования</w:t>
      </w:r>
    </w:p>
    <w:p w:rsidR="008A246B" w:rsidRPr="000214EF" w:rsidRDefault="008A246B" w:rsidP="008A246B">
      <w:pPr>
        <w:jc w:val="right"/>
        <w:rPr>
          <w:sz w:val="28"/>
          <w:szCs w:val="28"/>
        </w:rPr>
      </w:pPr>
      <w:bookmarkStart w:id="0" w:name="_GoBack"/>
      <w:r w:rsidRPr="00DB70C0">
        <w:rPr>
          <w:sz w:val="28"/>
          <w:szCs w:val="28"/>
        </w:rPr>
        <w:t xml:space="preserve">от </w:t>
      </w:r>
      <w:r>
        <w:rPr>
          <w:sz w:val="28"/>
          <w:szCs w:val="28"/>
        </w:rPr>
        <w:t>16.09.2021№53-213</w:t>
      </w:r>
      <w:r w:rsidRPr="00DB70C0">
        <w:rPr>
          <w:sz w:val="28"/>
          <w:szCs w:val="28"/>
        </w:rPr>
        <w:t>/дсп</w:t>
      </w:r>
      <w:r w:rsidRPr="00DB70C0">
        <w:rPr>
          <w:rFonts w:ascii="Tahoma" w:hAnsi="Tahoma" w:cs="Tahoma"/>
          <w:b/>
          <w:bCs/>
          <w:sz w:val="20"/>
          <w:szCs w:val="20"/>
        </w:rPr>
        <w:t> </w:t>
      </w:r>
    </w:p>
    <w:bookmarkEnd w:id="0"/>
    <w:p w:rsidR="00BD62AC" w:rsidRPr="00DB70C0" w:rsidRDefault="00BD62AC" w:rsidP="00DB70C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919B4" w:rsidRPr="00DB70C0" w:rsidRDefault="001919B4" w:rsidP="00DB70C0">
      <w:pPr>
        <w:shd w:val="clear" w:color="auto" w:fill="FFFFFF"/>
        <w:jc w:val="center"/>
        <w:rPr>
          <w:sz w:val="28"/>
          <w:szCs w:val="28"/>
        </w:rPr>
      </w:pPr>
      <w:r w:rsidRPr="00DB70C0">
        <w:rPr>
          <w:b/>
          <w:bCs/>
          <w:sz w:val="28"/>
          <w:szCs w:val="28"/>
        </w:rPr>
        <w:t>ДВИЖИМОЕ ИМУЩЕСТВО</w:t>
      </w:r>
    </w:p>
    <w:p w:rsidR="001919B4" w:rsidRPr="00DB70C0" w:rsidRDefault="001919B4" w:rsidP="00DB70C0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DB70C0">
        <w:rPr>
          <w:rFonts w:ascii="Tahoma" w:hAnsi="Tahoma" w:cs="Tahoma"/>
          <w:sz w:val="20"/>
          <w:szCs w:val="20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779"/>
        <w:gridCol w:w="2460"/>
        <w:gridCol w:w="2046"/>
        <w:gridCol w:w="1319"/>
        <w:gridCol w:w="1683"/>
      </w:tblGrid>
      <w:tr w:rsidR="00DB70C0" w:rsidRPr="00DB70C0" w:rsidTr="001919B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9B4" w:rsidRPr="00DB70C0" w:rsidRDefault="001919B4" w:rsidP="00DB70C0">
            <w:pPr>
              <w:jc w:val="center"/>
              <w:rPr>
                <w:sz w:val="28"/>
                <w:szCs w:val="28"/>
              </w:rPr>
            </w:pPr>
            <w:r w:rsidRPr="00DB70C0">
              <w:rPr>
                <w:sz w:val="28"/>
                <w:szCs w:val="28"/>
              </w:rPr>
              <w:t>№</w:t>
            </w:r>
          </w:p>
          <w:p w:rsidR="001919B4" w:rsidRPr="00DB70C0" w:rsidRDefault="001919B4" w:rsidP="00DB70C0">
            <w:pPr>
              <w:jc w:val="center"/>
              <w:rPr>
                <w:sz w:val="28"/>
                <w:szCs w:val="28"/>
              </w:rPr>
            </w:pPr>
            <w:r w:rsidRPr="00DB70C0">
              <w:rPr>
                <w:sz w:val="28"/>
                <w:szCs w:val="28"/>
              </w:rPr>
              <w:t>п/п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9B4" w:rsidRPr="00DB70C0" w:rsidRDefault="001919B4" w:rsidP="00DB70C0">
            <w:pPr>
              <w:jc w:val="center"/>
              <w:rPr>
                <w:sz w:val="28"/>
                <w:szCs w:val="28"/>
              </w:rPr>
            </w:pPr>
            <w:r w:rsidRPr="00DB70C0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9B4" w:rsidRPr="00DB70C0" w:rsidRDefault="001919B4" w:rsidP="00DB70C0">
            <w:pPr>
              <w:jc w:val="center"/>
              <w:rPr>
                <w:sz w:val="28"/>
                <w:szCs w:val="28"/>
              </w:rPr>
            </w:pPr>
            <w:r w:rsidRPr="00DB70C0"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9B4" w:rsidRPr="00DB70C0" w:rsidRDefault="001919B4" w:rsidP="00DB70C0">
            <w:pPr>
              <w:jc w:val="center"/>
              <w:rPr>
                <w:sz w:val="28"/>
                <w:szCs w:val="28"/>
              </w:rPr>
            </w:pPr>
            <w:r w:rsidRPr="00DB70C0">
              <w:rPr>
                <w:sz w:val="28"/>
                <w:szCs w:val="28"/>
              </w:rPr>
              <w:t>Предполагаемые сроки приватизации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9B4" w:rsidRPr="00DB70C0" w:rsidRDefault="001919B4" w:rsidP="00DB70C0">
            <w:pPr>
              <w:jc w:val="center"/>
              <w:rPr>
                <w:sz w:val="28"/>
                <w:szCs w:val="28"/>
              </w:rPr>
            </w:pPr>
            <w:r w:rsidRPr="00DB70C0">
              <w:rPr>
                <w:sz w:val="28"/>
                <w:szCs w:val="28"/>
              </w:rPr>
              <w:t>Начальная цена объекта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9B4" w:rsidRPr="00DB70C0" w:rsidRDefault="001919B4" w:rsidP="00DB70C0">
            <w:pPr>
              <w:jc w:val="center"/>
              <w:rPr>
                <w:sz w:val="28"/>
                <w:szCs w:val="28"/>
              </w:rPr>
            </w:pPr>
            <w:r w:rsidRPr="00DB70C0">
              <w:rPr>
                <w:sz w:val="28"/>
                <w:szCs w:val="28"/>
              </w:rPr>
              <w:t>Способ приватизации</w:t>
            </w:r>
          </w:p>
        </w:tc>
      </w:tr>
      <w:tr w:rsidR="00DB70C0" w:rsidRPr="00DB70C0" w:rsidTr="001919B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9B4" w:rsidRPr="00DB70C0" w:rsidRDefault="001919B4" w:rsidP="00DB70C0">
            <w:pPr>
              <w:jc w:val="center"/>
              <w:rPr>
                <w:sz w:val="28"/>
                <w:szCs w:val="28"/>
              </w:rPr>
            </w:pPr>
            <w:r w:rsidRPr="00DB70C0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9B4" w:rsidRPr="00DB70C0" w:rsidRDefault="00064F5B" w:rsidP="00DB70C0">
            <w:pPr>
              <w:jc w:val="center"/>
              <w:rPr>
                <w:sz w:val="28"/>
                <w:szCs w:val="28"/>
              </w:rPr>
            </w:pPr>
            <w:r w:rsidRPr="00DB70C0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9B4" w:rsidRPr="00DB70C0" w:rsidRDefault="00064F5B" w:rsidP="00DB70C0">
            <w:pPr>
              <w:rPr>
                <w:sz w:val="28"/>
                <w:szCs w:val="28"/>
              </w:rPr>
            </w:pPr>
            <w:r w:rsidRPr="00DB70C0">
              <w:rPr>
                <w:sz w:val="28"/>
                <w:szCs w:val="28"/>
              </w:rPr>
              <w:t xml:space="preserve">Земельный участок </w:t>
            </w:r>
            <w:r w:rsidR="00C528FB" w:rsidRPr="00DB70C0">
              <w:rPr>
                <w:sz w:val="28"/>
                <w:szCs w:val="28"/>
              </w:rPr>
              <w:t xml:space="preserve"> для ведения личного подсобного хозяйства, общая долевая собственность,1/2, площадь 1500 м</w:t>
            </w:r>
            <w:r w:rsidR="00C528FB" w:rsidRPr="00DB70C0">
              <w:rPr>
                <w:sz w:val="28"/>
                <w:szCs w:val="28"/>
                <w:vertAlign w:val="superscript"/>
              </w:rPr>
              <w:t>2</w:t>
            </w:r>
            <w:r w:rsidR="00C528FB" w:rsidRPr="00DB70C0">
              <w:rPr>
                <w:sz w:val="28"/>
                <w:szCs w:val="28"/>
              </w:rPr>
              <w:t>, местонахождение: Иркутская область, Иркутский район, д. Черемушка, ул. Дорожная, №2, кадастровый номер: 38:06:080401:350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9B4" w:rsidRPr="00DB70C0" w:rsidRDefault="001919B4" w:rsidP="00DB70C0">
            <w:pPr>
              <w:jc w:val="center"/>
              <w:rPr>
                <w:sz w:val="28"/>
                <w:szCs w:val="28"/>
              </w:rPr>
            </w:pPr>
            <w:r w:rsidRPr="00DB70C0">
              <w:rPr>
                <w:sz w:val="28"/>
                <w:szCs w:val="28"/>
              </w:rPr>
              <w:t> </w:t>
            </w:r>
          </w:p>
          <w:p w:rsidR="001919B4" w:rsidRPr="00DB70C0" w:rsidRDefault="001919B4" w:rsidP="00DB70C0">
            <w:pPr>
              <w:jc w:val="center"/>
              <w:rPr>
                <w:sz w:val="28"/>
                <w:szCs w:val="28"/>
              </w:rPr>
            </w:pPr>
            <w:r w:rsidRPr="00DB70C0">
              <w:rPr>
                <w:sz w:val="28"/>
                <w:szCs w:val="28"/>
              </w:rPr>
              <w:t> </w:t>
            </w:r>
          </w:p>
          <w:p w:rsidR="001919B4" w:rsidRPr="00DB70C0" w:rsidRDefault="001919B4" w:rsidP="00DB70C0">
            <w:pPr>
              <w:jc w:val="center"/>
              <w:rPr>
                <w:sz w:val="28"/>
                <w:szCs w:val="28"/>
              </w:rPr>
            </w:pPr>
            <w:r w:rsidRPr="00DB70C0">
              <w:rPr>
                <w:sz w:val="28"/>
                <w:szCs w:val="28"/>
              </w:rPr>
              <w:t> </w:t>
            </w:r>
          </w:p>
          <w:p w:rsidR="001919B4" w:rsidRPr="00DB70C0" w:rsidRDefault="00064F5B" w:rsidP="00DB70C0">
            <w:pPr>
              <w:jc w:val="center"/>
              <w:rPr>
                <w:sz w:val="28"/>
                <w:szCs w:val="28"/>
              </w:rPr>
            </w:pPr>
            <w:r w:rsidRPr="00DB70C0">
              <w:rPr>
                <w:sz w:val="28"/>
                <w:szCs w:val="28"/>
              </w:rPr>
              <w:t>П</w:t>
            </w:r>
            <w:r w:rsidR="00471BA3" w:rsidRPr="00DB70C0">
              <w:rPr>
                <w:sz w:val="28"/>
                <w:szCs w:val="28"/>
              </w:rPr>
              <w:t>ервый</w:t>
            </w:r>
            <w:r w:rsidRPr="00DB70C0">
              <w:rPr>
                <w:sz w:val="28"/>
                <w:szCs w:val="28"/>
              </w:rPr>
              <w:t xml:space="preserve"> второй</w:t>
            </w:r>
            <w:r w:rsidR="001919B4" w:rsidRPr="00DB70C0">
              <w:rPr>
                <w:sz w:val="28"/>
                <w:szCs w:val="28"/>
              </w:rPr>
              <w:t xml:space="preserve"> к</w:t>
            </w:r>
            <w:r w:rsidR="00471BA3" w:rsidRPr="00DB70C0">
              <w:rPr>
                <w:sz w:val="28"/>
                <w:szCs w:val="28"/>
              </w:rPr>
              <w:t>вартал 2022</w:t>
            </w:r>
            <w:r w:rsidR="001919B4" w:rsidRPr="00DB70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9B4" w:rsidRPr="00DB70C0" w:rsidRDefault="001919B4" w:rsidP="00DB70C0">
            <w:pPr>
              <w:jc w:val="center"/>
              <w:rPr>
                <w:sz w:val="28"/>
                <w:szCs w:val="28"/>
              </w:rPr>
            </w:pPr>
            <w:r w:rsidRPr="00DB70C0">
              <w:rPr>
                <w:sz w:val="28"/>
                <w:szCs w:val="28"/>
              </w:rPr>
              <w:t> </w:t>
            </w:r>
          </w:p>
          <w:p w:rsidR="001919B4" w:rsidRPr="00DB70C0" w:rsidRDefault="001919B4" w:rsidP="00DB70C0">
            <w:pPr>
              <w:jc w:val="center"/>
              <w:rPr>
                <w:sz w:val="28"/>
                <w:szCs w:val="28"/>
              </w:rPr>
            </w:pPr>
            <w:r w:rsidRPr="00DB70C0">
              <w:rPr>
                <w:sz w:val="28"/>
                <w:szCs w:val="28"/>
              </w:rPr>
              <w:t> </w:t>
            </w:r>
          </w:p>
          <w:p w:rsidR="001919B4" w:rsidRPr="00DB70C0" w:rsidRDefault="001919B4" w:rsidP="00DB70C0">
            <w:pPr>
              <w:jc w:val="center"/>
              <w:rPr>
                <w:sz w:val="28"/>
                <w:szCs w:val="28"/>
              </w:rPr>
            </w:pPr>
            <w:r w:rsidRPr="00DB70C0">
              <w:rPr>
                <w:sz w:val="28"/>
                <w:szCs w:val="28"/>
              </w:rPr>
              <w:t> </w:t>
            </w:r>
          </w:p>
          <w:p w:rsidR="001919B4" w:rsidRPr="00DB70C0" w:rsidRDefault="00064F5B" w:rsidP="00DB70C0">
            <w:pPr>
              <w:jc w:val="center"/>
              <w:rPr>
                <w:sz w:val="28"/>
                <w:szCs w:val="28"/>
              </w:rPr>
            </w:pPr>
            <w:r w:rsidRPr="00DB70C0">
              <w:rPr>
                <w:sz w:val="28"/>
                <w:szCs w:val="28"/>
              </w:rPr>
              <w:t>248340,0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9B4" w:rsidRPr="00DB70C0" w:rsidRDefault="001919B4" w:rsidP="00DB70C0">
            <w:pPr>
              <w:jc w:val="center"/>
              <w:rPr>
                <w:sz w:val="28"/>
                <w:szCs w:val="28"/>
              </w:rPr>
            </w:pPr>
            <w:r w:rsidRPr="00DB70C0">
              <w:rPr>
                <w:sz w:val="28"/>
                <w:szCs w:val="28"/>
              </w:rPr>
              <w:t> </w:t>
            </w:r>
          </w:p>
          <w:p w:rsidR="001919B4" w:rsidRPr="00DB70C0" w:rsidRDefault="001919B4" w:rsidP="00DB70C0">
            <w:pPr>
              <w:jc w:val="center"/>
              <w:rPr>
                <w:sz w:val="28"/>
                <w:szCs w:val="28"/>
              </w:rPr>
            </w:pPr>
            <w:r w:rsidRPr="00DB70C0">
              <w:rPr>
                <w:sz w:val="28"/>
                <w:szCs w:val="28"/>
              </w:rPr>
              <w:t> </w:t>
            </w:r>
          </w:p>
          <w:p w:rsidR="001919B4" w:rsidRPr="00DB70C0" w:rsidRDefault="001919B4" w:rsidP="00DB70C0">
            <w:pPr>
              <w:jc w:val="center"/>
              <w:rPr>
                <w:sz w:val="28"/>
                <w:szCs w:val="28"/>
              </w:rPr>
            </w:pPr>
            <w:r w:rsidRPr="00DB70C0">
              <w:rPr>
                <w:sz w:val="28"/>
                <w:szCs w:val="28"/>
              </w:rPr>
              <w:t> </w:t>
            </w:r>
          </w:p>
          <w:p w:rsidR="001919B4" w:rsidRPr="00DB70C0" w:rsidRDefault="001919B4" w:rsidP="00DB70C0">
            <w:pPr>
              <w:jc w:val="center"/>
              <w:rPr>
                <w:sz w:val="28"/>
                <w:szCs w:val="28"/>
              </w:rPr>
            </w:pPr>
            <w:r w:rsidRPr="00DB70C0">
              <w:rPr>
                <w:sz w:val="28"/>
                <w:szCs w:val="28"/>
              </w:rPr>
              <w:t>Открытый аукцион</w:t>
            </w:r>
          </w:p>
        </w:tc>
      </w:tr>
      <w:tr w:rsidR="00DB70C0" w:rsidRPr="00DB70C0" w:rsidTr="00BD62A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9B4" w:rsidRPr="00DB70C0" w:rsidRDefault="005D6E31" w:rsidP="00DB70C0">
            <w:pPr>
              <w:jc w:val="center"/>
              <w:rPr>
                <w:sz w:val="28"/>
                <w:szCs w:val="28"/>
              </w:rPr>
            </w:pPr>
            <w:r w:rsidRPr="00DB70C0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9B4" w:rsidRPr="00DB70C0" w:rsidRDefault="00064F5B" w:rsidP="00DB70C0">
            <w:pPr>
              <w:jc w:val="center"/>
              <w:rPr>
                <w:sz w:val="28"/>
                <w:szCs w:val="28"/>
              </w:rPr>
            </w:pPr>
            <w:r w:rsidRPr="00DB70C0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9B4" w:rsidRPr="00DB70C0" w:rsidRDefault="00C528FB" w:rsidP="00DB70C0">
            <w:pPr>
              <w:rPr>
                <w:sz w:val="28"/>
                <w:szCs w:val="28"/>
              </w:rPr>
            </w:pPr>
            <w:r w:rsidRPr="00DB70C0">
              <w:rPr>
                <w:sz w:val="28"/>
                <w:szCs w:val="28"/>
              </w:rPr>
              <w:t>Земельный участок  для ведения личного подсобного хозяйства, общая площадь 2899 м</w:t>
            </w:r>
            <w:r w:rsidRPr="00DB70C0">
              <w:rPr>
                <w:sz w:val="28"/>
                <w:szCs w:val="28"/>
                <w:vertAlign w:val="superscript"/>
              </w:rPr>
              <w:t>2</w:t>
            </w:r>
            <w:r w:rsidRPr="00DB70C0">
              <w:rPr>
                <w:sz w:val="28"/>
                <w:szCs w:val="28"/>
              </w:rPr>
              <w:t>, местонахождение: Иркутская область, Иркутский район, д. Ревякина, ул. Каландарашвили, №13-1, кадастровый номер: 38:06:080102:191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9B4" w:rsidRPr="00DB70C0" w:rsidRDefault="00064F5B" w:rsidP="00DB70C0">
            <w:pPr>
              <w:jc w:val="center"/>
              <w:rPr>
                <w:sz w:val="28"/>
                <w:szCs w:val="28"/>
              </w:rPr>
            </w:pPr>
            <w:r w:rsidRPr="00DB70C0">
              <w:rPr>
                <w:sz w:val="28"/>
                <w:szCs w:val="28"/>
              </w:rPr>
              <w:t>Первый второй квартал 2022 года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9B4" w:rsidRPr="00DB70C0" w:rsidRDefault="00C528FB" w:rsidP="00DB70C0">
            <w:pPr>
              <w:jc w:val="center"/>
              <w:rPr>
                <w:sz w:val="28"/>
                <w:szCs w:val="28"/>
              </w:rPr>
            </w:pPr>
            <w:r w:rsidRPr="00DB70C0">
              <w:rPr>
                <w:sz w:val="28"/>
                <w:szCs w:val="28"/>
              </w:rPr>
              <w:t>312000,0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9B4" w:rsidRPr="00DB70C0" w:rsidRDefault="00C528FB" w:rsidP="00DB70C0">
            <w:pPr>
              <w:jc w:val="center"/>
              <w:rPr>
                <w:sz w:val="28"/>
                <w:szCs w:val="28"/>
              </w:rPr>
            </w:pPr>
            <w:r w:rsidRPr="00DB70C0">
              <w:rPr>
                <w:sz w:val="28"/>
                <w:szCs w:val="28"/>
              </w:rPr>
              <w:t>Открытый аукцион</w:t>
            </w:r>
          </w:p>
        </w:tc>
      </w:tr>
    </w:tbl>
    <w:p w:rsidR="001919B4" w:rsidRPr="00DB70C0" w:rsidRDefault="001919B4" w:rsidP="00DB70C0">
      <w:pPr>
        <w:shd w:val="clear" w:color="auto" w:fill="FFFFFF"/>
        <w:jc w:val="both"/>
        <w:rPr>
          <w:sz w:val="28"/>
          <w:szCs w:val="28"/>
        </w:rPr>
      </w:pPr>
    </w:p>
    <w:p w:rsidR="00372849" w:rsidRPr="00DB70C0" w:rsidRDefault="00372849" w:rsidP="00DB70C0"/>
    <w:sectPr w:rsidR="00372849" w:rsidRPr="00DB70C0" w:rsidSect="00DB70C0">
      <w:pgSz w:w="11906" w:h="16838"/>
      <w:pgMar w:top="851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7D6" w:rsidRDefault="004967D6" w:rsidP="00DB70C0">
      <w:r>
        <w:separator/>
      </w:r>
    </w:p>
  </w:endnote>
  <w:endnote w:type="continuationSeparator" w:id="0">
    <w:p w:rsidR="004967D6" w:rsidRDefault="004967D6" w:rsidP="00DB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7D6" w:rsidRDefault="004967D6" w:rsidP="00DB70C0">
      <w:r>
        <w:separator/>
      </w:r>
    </w:p>
  </w:footnote>
  <w:footnote w:type="continuationSeparator" w:id="0">
    <w:p w:rsidR="004967D6" w:rsidRDefault="004967D6" w:rsidP="00DB7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65DE0"/>
    <w:multiLevelType w:val="hybridMultilevel"/>
    <w:tmpl w:val="A6FCB67C"/>
    <w:lvl w:ilvl="0" w:tplc="1C56528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21"/>
    <w:rsid w:val="000214EF"/>
    <w:rsid w:val="00064F5B"/>
    <w:rsid w:val="001919B4"/>
    <w:rsid w:val="00192BB1"/>
    <w:rsid w:val="001E1C1C"/>
    <w:rsid w:val="00295946"/>
    <w:rsid w:val="002B0D21"/>
    <w:rsid w:val="002D5408"/>
    <w:rsid w:val="00352DE7"/>
    <w:rsid w:val="00360D19"/>
    <w:rsid w:val="00372849"/>
    <w:rsid w:val="0044592D"/>
    <w:rsid w:val="00467466"/>
    <w:rsid w:val="00471BA3"/>
    <w:rsid w:val="004967D6"/>
    <w:rsid w:val="004C453C"/>
    <w:rsid w:val="004E6804"/>
    <w:rsid w:val="00502F95"/>
    <w:rsid w:val="00554AE0"/>
    <w:rsid w:val="005963F5"/>
    <w:rsid w:val="005D6E31"/>
    <w:rsid w:val="0061436B"/>
    <w:rsid w:val="00672FFF"/>
    <w:rsid w:val="006E26B7"/>
    <w:rsid w:val="00734F37"/>
    <w:rsid w:val="007555BA"/>
    <w:rsid w:val="007A3CB8"/>
    <w:rsid w:val="00800593"/>
    <w:rsid w:val="00872789"/>
    <w:rsid w:val="008A246B"/>
    <w:rsid w:val="008D7CD3"/>
    <w:rsid w:val="00910C22"/>
    <w:rsid w:val="009A7DAB"/>
    <w:rsid w:val="00AA38E3"/>
    <w:rsid w:val="00AE3223"/>
    <w:rsid w:val="00B251A2"/>
    <w:rsid w:val="00BD62AC"/>
    <w:rsid w:val="00C31F19"/>
    <w:rsid w:val="00C528FB"/>
    <w:rsid w:val="00CA5E30"/>
    <w:rsid w:val="00DB70C0"/>
    <w:rsid w:val="00E04905"/>
    <w:rsid w:val="00E8163B"/>
    <w:rsid w:val="00EB7B3D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C5FB"/>
  <w15:docId w15:val="{1F5115F4-5D9A-458A-AE5E-5AD67ED5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E30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E30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B70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7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70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70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0464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24</cp:revision>
  <cp:lastPrinted>2021-09-21T03:06:00Z</cp:lastPrinted>
  <dcterms:created xsi:type="dcterms:W3CDTF">2018-01-24T07:42:00Z</dcterms:created>
  <dcterms:modified xsi:type="dcterms:W3CDTF">2021-09-30T08:31:00Z</dcterms:modified>
</cp:coreProperties>
</file>