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2821" w:rsidRDefault="002F2821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6F" w:rsidRPr="00286E6F" w:rsidRDefault="00286E6F" w:rsidP="0028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6F" w:rsidRPr="00286E6F" w:rsidRDefault="00286E6F" w:rsidP="00286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6E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E6F">
        <w:rPr>
          <w:rFonts w:ascii="Times New Roman" w:hAnsi="Times New Roman" w:cs="Times New Roman"/>
          <w:sz w:val="28"/>
          <w:szCs w:val="28"/>
        </w:rPr>
        <w:t xml:space="preserve"> __</w:t>
      </w:r>
      <w:r w:rsidR="00DC4193">
        <w:rPr>
          <w:rFonts w:ascii="Times New Roman" w:hAnsi="Times New Roman" w:cs="Times New Roman"/>
          <w:sz w:val="28"/>
          <w:szCs w:val="28"/>
        </w:rPr>
        <w:t>15.09.2023 г.</w:t>
      </w:r>
      <w:r w:rsidRPr="00286E6F">
        <w:rPr>
          <w:rFonts w:ascii="Times New Roman" w:hAnsi="Times New Roman" w:cs="Times New Roman"/>
          <w:sz w:val="28"/>
          <w:szCs w:val="28"/>
        </w:rPr>
        <w:t>__ № __</w:t>
      </w:r>
      <w:r w:rsidR="00DC4193">
        <w:rPr>
          <w:rFonts w:ascii="Times New Roman" w:hAnsi="Times New Roman" w:cs="Times New Roman"/>
          <w:sz w:val="28"/>
          <w:szCs w:val="28"/>
        </w:rPr>
        <w:t>111</w:t>
      </w:r>
      <w:r w:rsidRPr="00286E6F">
        <w:rPr>
          <w:rFonts w:ascii="Times New Roman" w:hAnsi="Times New Roman" w:cs="Times New Roman"/>
          <w:sz w:val="28"/>
          <w:szCs w:val="28"/>
        </w:rPr>
        <w:t>__</w:t>
      </w:r>
    </w:p>
    <w:p w:rsidR="00286E6F" w:rsidRPr="00F47AB8" w:rsidRDefault="00F47AB8" w:rsidP="00F47A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Ревякинского </w:t>
      </w:r>
      <w:r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и </w:t>
      </w:r>
      <w:r w:rsidR="003E5CFC"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формирования,</w:t>
      </w:r>
      <w:r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реализации и Порядка проведения и критериев оценки эффективности реализации муниципальных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Ревякинского</w:t>
      </w:r>
      <w:r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286E6F" w:rsidRPr="00286E6F" w:rsidRDefault="00286E6F" w:rsidP="00286E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E6F" w:rsidRPr="00286E6F" w:rsidRDefault="00286E6F" w:rsidP="00286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</w:t>
      </w:r>
      <w:hyperlink r:id="rId4" w:anchor="7D20K3" w:history="1">
        <w:r w:rsidRPr="00286E6F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286E6F">
        <w:rPr>
          <w:rFonts w:ascii="Times New Roman" w:hAnsi="Times New Roman" w:cs="Times New Roman"/>
          <w:sz w:val="28"/>
          <w:szCs w:val="28"/>
        </w:rPr>
        <w:t xml:space="preserve">, статьей 11 </w:t>
      </w:r>
      <w:hyperlink r:id="rId5" w:history="1">
        <w:r w:rsidRPr="00286E6F">
          <w:rPr>
            <w:rFonts w:ascii="Times New Roman" w:hAnsi="Times New Roman" w:cs="Times New Roman"/>
            <w:sz w:val="28"/>
            <w:szCs w:val="28"/>
          </w:rPr>
          <w:t>Федерального закона от 28.06.2014 №172-ФЗ "О стратегическом планировании в Российской Федерации"</w:t>
        </w:r>
      </w:hyperlink>
      <w:r w:rsidRPr="00286E6F">
        <w:rPr>
          <w:rFonts w:ascii="Times New Roman" w:hAnsi="Times New Roman" w:cs="Times New Roman"/>
          <w:sz w:val="28"/>
          <w:szCs w:val="28"/>
        </w:rPr>
        <w:t xml:space="preserve">, руководствуясь Уставом Ревякинского муниципального образования </w:t>
      </w:r>
    </w:p>
    <w:p w:rsidR="00286E6F" w:rsidRDefault="00286E6F" w:rsidP="0028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E6F" w:rsidRPr="00286E6F" w:rsidRDefault="00286E6F" w:rsidP="00286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6F" w:rsidRDefault="00286E6F" w:rsidP="00286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E6F">
        <w:rPr>
          <w:rFonts w:ascii="Times New Roman" w:hAnsi="Times New Roman" w:cs="Times New Roman"/>
          <w:sz w:val="28"/>
          <w:szCs w:val="28"/>
        </w:rPr>
        <w:t xml:space="preserve">1. </w:t>
      </w:r>
      <w:r w:rsidR="00F47AB8"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Положение о порядке принятия решений о разработке муниципальных программ </w:t>
      </w:r>
      <w:r w:rsid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Ревякинского</w:t>
      </w:r>
      <w:r w:rsidR="00F47AB8"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и их формирования, и реализации согласно приложению №1.</w:t>
      </w:r>
    </w:p>
    <w:p w:rsidR="00F47AB8" w:rsidRPr="00F47AB8" w:rsidRDefault="00F47AB8" w:rsidP="00286E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проведения и критерии оценки эффективности реализации муниципальных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Ревякинского</w:t>
      </w:r>
      <w:r w:rsidRPr="00F4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согласно приложению №2.</w:t>
      </w:r>
    </w:p>
    <w:p w:rsidR="00286E6F" w:rsidRPr="00286E6F" w:rsidRDefault="00F47AB8" w:rsidP="002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86E6F" w:rsidRPr="00286E6F">
        <w:rPr>
          <w:rFonts w:ascii="Times New Roman" w:hAnsi="Times New Roman" w:cs="Times New Roman"/>
          <w:sz w:val="28"/>
          <w:szCs w:val="28"/>
          <w:lang w:eastAsia="ru-RU"/>
        </w:rPr>
        <w:t>. Специалистам администрации в процессе разработки и реализации муниципальных программ руководствоваться требованиями утвержденного Порядка.</w:t>
      </w:r>
    </w:p>
    <w:p w:rsidR="00286E6F" w:rsidRPr="00286E6F" w:rsidRDefault="00F47AB8" w:rsidP="00286E6F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E6F" w:rsidRPr="00286E6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«Ревякинский вестник» и разместить на официальном сайте Ревякинского муниципального образования.</w:t>
      </w:r>
    </w:p>
    <w:p w:rsidR="00286E6F" w:rsidRPr="00286E6F" w:rsidRDefault="00286E6F" w:rsidP="00286E6F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E6F" w:rsidRPr="00286E6F" w:rsidRDefault="00286E6F" w:rsidP="00286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>Глава Ревякинского</w:t>
      </w:r>
    </w:p>
    <w:p w:rsidR="00286E6F" w:rsidRPr="00286E6F" w:rsidRDefault="00286E6F" w:rsidP="00286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E6F">
        <w:rPr>
          <w:rFonts w:ascii="Times New Roman" w:hAnsi="Times New Roman" w:cs="Times New Roman"/>
          <w:sz w:val="28"/>
          <w:szCs w:val="28"/>
        </w:rPr>
        <w:t xml:space="preserve">   В.А. Соболева</w:t>
      </w:r>
    </w:p>
    <w:p w:rsidR="00286E6F" w:rsidRDefault="00286E6F" w:rsidP="00F42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86E6F" w:rsidRDefault="00286E6F" w:rsidP="00F42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86E6F" w:rsidRDefault="00286E6F" w:rsidP="00F42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F32F5" w:rsidRDefault="00EF32F5" w:rsidP="00EF32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F47AB8" w:rsidRDefault="00F47AB8" w:rsidP="00EF32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F47AB8" w:rsidRDefault="00F47AB8" w:rsidP="00EF32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86E6F" w:rsidRPr="00286E6F" w:rsidRDefault="00286E6F" w:rsidP="00EF3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6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86E6F" w:rsidRPr="00286E6F" w:rsidRDefault="00286E6F" w:rsidP="00286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6E6F" w:rsidRPr="00286E6F" w:rsidRDefault="00286E6F" w:rsidP="00286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6F">
        <w:rPr>
          <w:rFonts w:ascii="Times New Roman" w:hAnsi="Times New Roman" w:cs="Times New Roman"/>
          <w:sz w:val="24"/>
          <w:szCs w:val="24"/>
        </w:rPr>
        <w:t>Ревякинского муниципального образования</w:t>
      </w:r>
    </w:p>
    <w:p w:rsidR="00286E6F" w:rsidRDefault="00EF32F5" w:rsidP="00EF3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DC4193">
        <w:rPr>
          <w:rFonts w:ascii="Times New Roman" w:hAnsi="Times New Roman" w:cs="Times New Roman"/>
          <w:sz w:val="24"/>
          <w:szCs w:val="24"/>
        </w:rPr>
        <w:t>15.09.2023г.</w:t>
      </w:r>
      <w:r>
        <w:rPr>
          <w:rFonts w:ascii="Times New Roman" w:hAnsi="Times New Roman" w:cs="Times New Roman"/>
          <w:sz w:val="24"/>
          <w:szCs w:val="24"/>
        </w:rPr>
        <w:t>__ № _</w:t>
      </w:r>
      <w:r w:rsidR="00DC4193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32F5" w:rsidRPr="00EF32F5" w:rsidRDefault="00EF32F5" w:rsidP="00EF3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B8" w:rsidRPr="00F47AB8" w:rsidRDefault="00F47AB8" w:rsidP="00F47AB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F47AB8">
        <w:rPr>
          <w:b/>
          <w:color w:val="000000" w:themeColor="text1"/>
          <w:sz w:val="27"/>
          <w:szCs w:val="27"/>
        </w:rPr>
        <w:t>Порядок</w:t>
      </w:r>
    </w:p>
    <w:p w:rsidR="00F47AB8" w:rsidRDefault="00F47AB8" w:rsidP="00F47AB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F47AB8">
        <w:rPr>
          <w:b/>
          <w:color w:val="000000" w:themeColor="text1"/>
          <w:sz w:val="27"/>
          <w:szCs w:val="27"/>
        </w:rPr>
        <w:t xml:space="preserve">принятия решений о разработке муниципальных программ </w:t>
      </w:r>
      <w:r>
        <w:rPr>
          <w:b/>
          <w:color w:val="000000" w:themeColor="text1"/>
          <w:sz w:val="27"/>
          <w:szCs w:val="27"/>
        </w:rPr>
        <w:t>Ревякинского</w:t>
      </w:r>
      <w:r w:rsidRPr="00F47AB8">
        <w:rPr>
          <w:b/>
          <w:color w:val="000000" w:themeColor="text1"/>
          <w:sz w:val="27"/>
          <w:szCs w:val="27"/>
        </w:rPr>
        <w:t xml:space="preserve"> муниципального образования, их формирования и реализации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</w:p>
    <w:p w:rsidR="00FB532D" w:rsidRPr="00EF32F5" w:rsidRDefault="00F4292C" w:rsidP="00F42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86E6F" w:rsidRPr="00F47AB8" w:rsidRDefault="00FB532D" w:rsidP="00286E6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47AB8">
        <w:rPr>
          <w:color w:val="000000" w:themeColor="text1"/>
        </w:rPr>
        <w:t xml:space="preserve">1.1. </w:t>
      </w:r>
      <w:r w:rsidR="00286E6F" w:rsidRPr="00F47AB8">
        <w:rPr>
          <w:color w:val="000000" w:themeColor="text1"/>
        </w:rPr>
        <w:t>Настоящий Порядок определяет правила разработки, формирования и реализации муниципальных программ Ревякинского муниципального образования</w:t>
      </w:r>
      <w:r w:rsidR="00EF32F5" w:rsidRPr="00F47AB8">
        <w:rPr>
          <w:color w:val="000000" w:themeColor="text1"/>
        </w:rPr>
        <w:t xml:space="preserve"> (далее – Ревякинского МО)</w:t>
      </w:r>
      <w:r w:rsidR="00286E6F" w:rsidRPr="00F47AB8">
        <w:rPr>
          <w:color w:val="000000" w:themeColor="text1"/>
        </w:rPr>
        <w:t>, а также контроля за ходом их реализации.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Для целей настоящего Порядка: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муниципальная программа </w:t>
      </w:r>
      <w:r w:rsidR="00EF32F5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Ревякинского МО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</w:t>
      </w:r>
      <w:r w:rsidR="00F4292C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алее – муниципальная программа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</w:t>
      </w:r>
      <w:r w:rsidR="00EF32F5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Ревякинского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подпрограммы, и детализируемый мероприятиями;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ответственный исполнитель муниципальной программы (далее - ответственный исполнитель) – структурное подразделение администрации </w:t>
      </w:r>
      <w:r w:rsidR="00EF32F5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Ревякинского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должностное лицо администрации,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определенное администрацией 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ответственного за разработку и реализацию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соисполнители муниципальной программы (далее - соисполнители) - структурные подразделения администрации 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должностные лица администрации, являющиеся ответственными за разработку и реализацию подпрограмм, входящих в состав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участники муниципальной программы - структурные подразделения администрации 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должностные лица администрации 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участвующие в реализации основных мероприятий;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участники мероприятий муниципальной программы - администрация 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хозяйствующие субъекты, иные организации, участвующие в реализации мероприятий, входящих в состав основных мероприятий.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Муниципальная программа разрабатывается в соответствии с вопросами местного значения на период не менее 3 лет и утверждается постановлением администрации </w:t>
      </w:r>
      <w:r w:rsidR="00286E6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F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B532D" w:rsidRPr="00F47AB8" w:rsidRDefault="00FB532D" w:rsidP="00286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F4292C"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Полномочия ответственного исполнителя, соисполнителей, участников муниципальной программы и участников мероприятий муниципальной программы при разработке и реализации программы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Ответственный исполнитель: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разработку, согласование и утверждение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 оценку эффективности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готовит отчеты о реализации муниципальной программы, представляет их в комиссию по вопросам реализации муниципальных программ, состав которой утверждается распоряжением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Комиссия);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разрабатывает меры по привлечению средств из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федерального, областного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2.3. Соисполнители: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Участники муниципальной программы: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осуществляют разработку и реализацию основных мероприятий;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Участники мероприятий муниципальной программы участвуют в реализации мероприятий подпрограмм.</w:t>
      </w:r>
    </w:p>
    <w:p w:rsidR="00FB532D" w:rsidRPr="00F47AB8" w:rsidRDefault="00FB532D" w:rsidP="00F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FB532D" w:rsidP="00F42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F4292C"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</w:t>
      </w:r>
      <w:r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муниципальных </w:t>
      </w:r>
      <w:r w:rsidR="00F4292C"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муниципальных программ разрабатывается на основании муниципальных программ,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енных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Перечень муниципальных программ).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Перечень муниципальных программ содержит: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наименования муниципальных программ;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наименования ответственных исполнителей и соисполнителей;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основные направления реализации муниципальных программ.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Проект муниципальной программы разрабатывается в соответствии с Типовым макетом муниципальной программы согласно приложению 4 к настоящему.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Муниципальная программа содержит: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паспорт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характеристику текущего состояния сферы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цель и задачи, целевые показатели, сроки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обоснование выделения подпрограмм и характеристику основных мероприятий подпрограмм;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ресурсное обеспечение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анализ рисков реализации муниципальной программы и описание мер управления рисками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механизм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ожидаемые конечные результаты реализации муниципальной программы;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подпрограммы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Ответственный исполнитель направляет проект муниципальной программы в финансово-экономический отдел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согласования ресурсного обеспечения муниципальной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Ответственный исполнитель несет ответственность за соответствие муниципальной программы требованиям Типового макета муниципальной программы согласно приложению 4 к настоящему Порядку; обоснованность и комплексность основных мероприятий, сроков их реализации; эффективность механизма реализации муниципальной программы; социальную и экономическую эффективность муниципальной программы в целом, ожидаемые конечные результаты.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Согласованный проект муниципальной программы представляется на рассмотрение главе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3.9. Ответственный исполнитель обеспечивает подготовку и согласование проекта постановления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3.10. </w:t>
      </w:r>
      <w:r w:rsidR="00F4292C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Согласованная м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униципальная программа утверждается постановлением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 муниципального образования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3.11. Разработка изменений в муниципальную программу, их согласование осуществляется в порядке, предусмотренном для формирования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 Проект постановления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муниципальную программу, не оказывающий влияния на параметры реализации муниципальной программы и не требующий увеличения бюджетных ассигнований из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местного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бюджета, утверждается постановлением администрации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r w:rsidR="00F4292C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Ф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инансово-экономическим отделом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3.13. Муниципальные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местном бюджете на очередной финансовый год и плановый период в Думу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F42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B532D" w:rsidRPr="00F47AB8" w:rsidRDefault="00FB532D" w:rsidP="00F42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Реализация муниципальных программ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Реализация муниципальной программы осуществляется в соответствии с планами мероприятий подпрограмм.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Источниками финансирования реализации муниципальной программы являются средства бюджета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средства, привлекаемые из федерального, областного и районного бюджетов, внебюджетных источников.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Финансовое обеспечение реализации муниципальной программы в части расходных обязательств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утверждается решением Думы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местном бюджете на очередной финансовый год и плановый период.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В случае внесения изменений в муниципальную программу, связанных с увеличением бюджетных ассигнований на её реализацию, её объем может быть изменен в течение текущего финансового года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 при условии внесения изменений в решение Думы о бюджете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текущий финансовый год и плановый период.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Планирование бюджетных ассигнований на реализацию муниципальных программ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3111F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планирование бюджетных ассигнований.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Финансирование муниципальной программы, утвержденной после принятия решения Думы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МО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бюджете на очередной финансовый год и плановый период, осуществляется с года, следующего за очередным финансовым годом.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бюджета, финансирование муниципальной программы, утвержденной в текущем финансовом году, может осуществляться в текущем финансовом году при условии внесения соответствующих изменений в решение Думы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МО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местном бюджете на текущий финансовый год и плановый период.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Муниципальные программы подлежат приведению в соответствие с решением Думы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МО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местном бюджете на очередной финансовый год и плановый период не позднее двух месяцев со дня вступления его в силу.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4.8. Ответственный исполнитель совместно с соисполнителями в срок до 1 апреля года, следующего за отчетным, формирует и представляет в Комиссию ежегодный отчет о реализации муниципальной программы за отчетный год.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4.9. Ежегодный (итоговый) отчет о реализации муниципальной программы должен содержать: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отчет об исполнении мероприятий муниципальной программы по форме согласно приложению 1 к настоящему Порядку;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отчет об исполнении целевых показателей муниципальной программы по форме согласно приложению 2 к настоящему Порядку;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отчет о финансировании муниципальной программы по форме согласно приложению 3 к настоящему Порядку;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сведения об оценке эффективности реализации муниципальной программы (в соответствии с </w:t>
      </w:r>
      <w:r w:rsidR="00DC6A66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и критериями оценки эффективности реализации муниципальных программ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пояснительную записку, содержащую анализ факторов, повлиявших на ход реализации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 Комиссия в течение двух месяцев со дня поступления ежегодного (итогового) отчета о реализации муниципальной программы организует его рассмотрение, по результатам которого принимается решение об эффективности реализации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годом, Комиссией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4.11. Учитывая решение Комиссии об эффективности реализации муниципальной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программы, не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позднее одного месяца до дня внесения проекта решения о местном бюджете на очередной финансовый год и плановый период в Думу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1B6E3C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может быть принято решение о прекращении или об изменении начиная с очередного финансового года муниципальной программы, в том числе об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1B6E3C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4.12. Ежегодный (итоговый) отчет о реализации муниципальной программы представляется ответственным исполнителем в качестве информации главе </w:t>
      </w:r>
      <w:r w:rsidR="00EF32F5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="001B6E3C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B6E3C" w:rsidRPr="00F47AB8" w:rsidRDefault="001B6E3C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FB532D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C3556F" w:rsidRPr="00C3556F" w:rsidRDefault="001B6E3C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 w:themeColor="text1"/>
        </w:rPr>
        <w:t xml:space="preserve"> </w:t>
      </w:r>
      <w:r w:rsidR="00C3556F" w:rsidRPr="00C3556F">
        <w:rPr>
          <w:color w:val="000000"/>
        </w:rPr>
        <w:t>к Порядку принятия решений о разработке</w:t>
      </w:r>
    </w:p>
    <w:p w:rsidR="00C3556F" w:rsidRPr="00C3556F" w:rsidRDefault="00C3556F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3556F">
        <w:rPr>
          <w:color w:val="000000"/>
        </w:rPr>
        <w:t>муниципальных программ Ревякинского</w:t>
      </w:r>
    </w:p>
    <w:p w:rsidR="00C3556F" w:rsidRPr="00C3556F" w:rsidRDefault="00C3556F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3556F">
        <w:rPr>
          <w:color w:val="000000"/>
        </w:rPr>
        <w:t>муниципального образования</w:t>
      </w:r>
    </w:p>
    <w:p w:rsidR="00C3556F" w:rsidRPr="00C3556F" w:rsidRDefault="00C3556F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3556F">
        <w:rPr>
          <w:color w:val="000000"/>
        </w:rPr>
        <w:t>и их формирования, и реализации</w:t>
      </w:r>
    </w:p>
    <w:p w:rsidR="001B6E3C" w:rsidRPr="00C3556F" w:rsidRDefault="001B6E3C" w:rsidP="00C355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C3556F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об исполнении мероприятий муниципальной программы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</w:t>
      </w:r>
    </w:p>
    <w:p w:rsidR="00FB532D" w:rsidRPr="00C3556F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(наименование муниципальной программы </w:t>
      </w:r>
      <w:r w:rsidR="00C3556F"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B532D" w:rsidRPr="00C3556F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_____ год (весь период реализации).</w:t>
      </w:r>
    </w:p>
    <w:p w:rsidR="00FB532D" w:rsidRPr="00C3556F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230"/>
        <w:gridCol w:w="1104"/>
        <w:gridCol w:w="850"/>
        <w:gridCol w:w="718"/>
        <w:gridCol w:w="920"/>
        <w:gridCol w:w="705"/>
        <w:gridCol w:w="1051"/>
        <w:gridCol w:w="951"/>
        <w:gridCol w:w="951"/>
        <w:gridCol w:w="935"/>
      </w:tblGrid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 №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п/п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подпрограммы,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  основного 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мероприятия,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 мероприятия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соисполнителя, участника программы, участника мероприятия программы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Плановый срок исполнения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</w:t>
            </w:r>
            <w:proofErr w:type="gramEnd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-сирования</w:t>
            </w:r>
            <w:proofErr w:type="spellEnd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предусмот</w:t>
            </w:r>
            <w:proofErr w:type="spellEnd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ренный</w:t>
            </w:r>
            <w:proofErr w:type="spellEnd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программой,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за отчетный период,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объема 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мероприятия,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 единица 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измерения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Плановое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значение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показателя объема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Фактическое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значение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показателя объема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Обоснование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1B6E3C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     т.д.      по</w:t>
            </w: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подпрограммам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6E3C" w:rsidRPr="00F47AB8" w:rsidRDefault="001B6E3C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1B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1B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FB532D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№2</w:t>
      </w:r>
    </w:p>
    <w:p w:rsidR="00C3556F" w:rsidRPr="00C3556F" w:rsidRDefault="00C3556F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3556F">
        <w:rPr>
          <w:color w:val="000000"/>
        </w:rPr>
        <w:t>к Порядку принятия решений о разработке</w:t>
      </w:r>
    </w:p>
    <w:p w:rsidR="00C3556F" w:rsidRPr="00C3556F" w:rsidRDefault="00C3556F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3556F">
        <w:rPr>
          <w:color w:val="000000"/>
        </w:rPr>
        <w:t>муниципальных программ Ревякинского</w:t>
      </w:r>
    </w:p>
    <w:p w:rsidR="00C3556F" w:rsidRPr="00C3556F" w:rsidRDefault="00C3556F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3556F">
        <w:rPr>
          <w:color w:val="000000"/>
        </w:rPr>
        <w:t>муниципального образования</w:t>
      </w:r>
    </w:p>
    <w:p w:rsidR="00C3556F" w:rsidRPr="00C3556F" w:rsidRDefault="00C3556F" w:rsidP="00C3556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3556F">
        <w:rPr>
          <w:color w:val="000000"/>
        </w:rPr>
        <w:t>и их формирования, и реализации</w:t>
      </w:r>
    </w:p>
    <w:p w:rsidR="00FB532D" w:rsidRPr="00F47AB8" w:rsidRDefault="00FB532D" w:rsidP="001B6E3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532D" w:rsidRPr="00C3556F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об исполнении целевых показателей муниципальной программы</w:t>
      </w:r>
    </w:p>
    <w:p w:rsidR="00FB532D" w:rsidRPr="00C3556F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</w:p>
    <w:p w:rsidR="00FB532D" w:rsidRPr="00C3556F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(наименование муниципальной программы </w:t>
      </w:r>
      <w:r w:rsidR="00C3556F"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B532D" w:rsidRPr="00C3556F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_____ год (весь период реализации)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79"/>
        <w:gridCol w:w="555"/>
        <w:gridCol w:w="1211"/>
        <w:gridCol w:w="1468"/>
        <w:gridCol w:w="882"/>
        <w:gridCol w:w="681"/>
        <w:gridCol w:w="1965"/>
      </w:tblGrid>
      <w:tr w:rsidR="00F47AB8" w:rsidRPr="00F47AB8" w:rsidTr="00FB532D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№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 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    целевого   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  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Ед.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Плановое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Фактическое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значение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Отклонение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фактического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значения от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Обоснование</w:t>
            </w:r>
          </w:p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</w:t>
            </w:r>
          </w:p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-/+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7AB8" w:rsidRPr="00F47AB8" w:rsidTr="00FB532D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1 (указать наименование)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2 (указать наименование)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     т.д.      по</w:t>
            </w: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подпрограммам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Pr="00F47AB8" w:rsidRDefault="001B6E3C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E3C" w:rsidRDefault="001B6E3C" w:rsidP="00C3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56F" w:rsidRDefault="00C3556F" w:rsidP="00C3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56F" w:rsidRPr="00F47AB8" w:rsidRDefault="00C3556F" w:rsidP="00C3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FB532D" w:rsidP="00764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№3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к Порядку принятия решений о разработке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муниципальных программ Ревякинского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муниципального образования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и их формирования, и реализации</w:t>
      </w:r>
    </w:p>
    <w:p w:rsidR="00FB532D" w:rsidRPr="00F47AB8" w:rsidRDefault="00FB532D" w:rsidP="00F47AB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32D" w:rsidRPr="00C3556F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финансировании муниципальной программы</w:t>
      </w:r>
    </w:p>
    <w:p w:rsidR="00FB532D" w:rsidRPr="00C3556F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</w:p>
    <w:p w:rsidR="00FB532D" w:rsidRPr="00C3556F" w:rsidRDefault="00FB532D" w:rsidP="00764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(наименование муниципальной программы </w:t>
      </w:r>
      <w:r w:rsidR="00C3556F"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B532D" w:rsidRPr="00C3556F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_____ год (весь период реализации)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203"/>
        <w:gridCol w:w="428"/>
        <w:gridCol w:w="396"/>
        <w:gridCol w:w="464"/>
        <w:gridCol w:w="829"/>
        <w:gridCol w:w="1203"/>
        <w:gridCol w:w="434"/>
        <w:gridCol w:w="402"/>
        <w:gridCol w:w="465"/>
        <w:gridCol w:w="827"/>
        <w:gridCol w:w="1255"/>
      </w:tblGrid>
      <w:tr w:rsidR="00F47AB8" w:rsidRPr="00F47AB8" w:rsidTr="00FB532D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Период реализации программы 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 финансирования, предусмотренный программой, тыс. руб.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(с одним знаком после запятой)</w:t>
            </w:r>
          </w:p>
        </w:tc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Расходы за отчетный период, тыс. руб.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(с одним знаком после запятой)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Обоснование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Финансовые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средства, всего</w:t>
            </w:r>
          </w:p>
        </w:tc>
        <w:tc>
          <w:tcPr>
            <w:tcW w:w="3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Финансовые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средства, всего</w:t>
            </w:r>
          </w:p>
        </w:tc>
        <w:tc>
          <w:tcPr>
            <w:tcW w:w="3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7AB8" w:rsidRPr="00F47AB8" w:rsidTr="00FB5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МБ*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764E34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внебюд</w:t>
            </w:r>
            <w:proofErr w:type="spellEnd"/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МБ*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764E34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внебю</w:t>
            </w:r>
            <w:proofErr w:type="spellEnd"/>
            <w:r w:rsidR="00FB532D"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1 (указать наименование)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2 (указать наименование)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     т.д.      по</w:t>
            </w: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подпрограммам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15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B6E3C" w:rsidRPr="00C3556F" w:rsidRDefault="00FB532D" w:rsidP="001B6E3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355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* Принятые сокращения: ОБ – средства областного бюджета, РБ – средства районного бюджета, МБ – средства местного бюджета».</w:t>
      </w:r>
    </w:p>
    <w:p w:rsidR="00FB532D" w:rsidRPr="00F47AB8" w:rsidRDefault="00FB532D" w:rsidP="001B6E3C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№4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к Порядку принятия решений о разработке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муниципальных программ Ревякинского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муниципального образования</w:t>
      </w:r>
    </w:p>
    <w:p w:rsidR="00F47AB8" w:rsidRPr="00F47AB8" w:rsidRDefault="00F47AB8" w:rsidP="00F47AB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47AB8">
        <w:rPr>
          <w:color w:val="000000"/>
        </w:rPr>
        <w:t>и их формирования, и реализации</w:t>
      </w:r>
    </w:p>
    <w:p w:rsidR="001B6E3C" w:rsidRPr="00F47AB8" w:rsidRDefault="001B6E3C" w:rsidP="001B6E3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532D" w:rsidRPr="00F47AB8" w:rsidRDefault="00FB532D" w:rsidP="001B6E3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Типовой макет программы</w:t>
      </w:r>
    </w:p>
    <w:p w:rsidR="00FB532D" w:rsidRPr="00F47AB8" w:rsidRDefault="00764E34" w:rsidP="003D548F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Паспорт муниципальной программы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119"/>
      </w:tblGrid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Ожидаемые конечные результаты  реализации</w:t>
            </w: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532D" w:rsidRPr="00F47AB8" w:rsidRDefault="00764E34" w:rsidP="003D54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Характеристика текущего состояния сферы реализации муниципальной программы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должен содержать: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основные показатели уровня развития сферы реализации муниципальной программы;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прогноз развития сферы реализации муниципальной программы и планируемые показатели социально-экономического развития 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Сосновоборского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по итогам реализации муниципальной программы;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ранее действующих в рассматриваемой сфере целевых программах, достигнутых в ходе их реализации результатах;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</w:p>
    <w:p w:rsidR="00764E34" w:rsidRPr="00F47AB8" w:rsidRDefault="00764E34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764E34" w:rsidP="003D54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Цель и задачи, целевые показатели, сроки реализации муниципальной программы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 должен содержать: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цель и задачи муниципальной программы;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перечень целевых показателей, характеризующих достижение цели и решение задач муниципальной программы;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обоснование состава и значений целевых показателей и оценку влияния внешних факторов и условий на их достижение;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сроки реализации цели и задач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и задачи муниципальной программы указываются в соответствии с Программой социально-экономического развития </w:t>
      </w:r>
      <w:r w:rsidR="00667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Ревякинского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Сформулированные задачи должны быть необходимы и достаточны для достижения поставленной цели.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(задача) должна обладать следующими свойствами: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специфичность (соответствие сфере реализации муниципальной программы);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измеримость (достижение цели (задачи) можно проверить путем оценки с использованием целевых показателей);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достижимость (цель (задача) должна быть достижима за период реализации муниципальной программы).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показатели муниципальной программы устанавливаются на основе:</w:t>
      </w:r>
    </w:p>
    <w:p w:rsidR="00FB532D" w:rsidRPr="00F47AB8" w:rsidRDefault="00DC1D77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C6A66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перечня</w:t>
      </w:r>
      <w:r w:rsidR="00FB532D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показателей для оценки эффективности деятельности органов местного самоуправления, установленных действующим законодательством;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приоритетных направлений, целей</w:t>
      </w:r>
      <w:r w:rsidR="003D548F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Ревякинского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показатели муниципальной программы должны соответствовать следующим требованиям: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 о составе и значениях целевых показателей муниципальной программы приводятся по форме: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Значения целевых показателей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55"/>
        <w:gridCol w:w="637"/>
        <w:gridCol w:w="1216"/>
        <w:gridCol w:w="1185"/>
        <w:gridCol w:w="1414"/>
        <w:gridCol w:w="810"/>
        <w:gridCol w:w="1393"/>
      </w:tblGrid>
      <w:tr w:rsidR="00F47AB8" w:rsidRPr="00F47AB8" w:rsidTr="00764E34">
        <w:trPr>
          <w:tblCellSpacing w:w="0" w:type="dxa"/>
        </w:trPr>
        <w:tc>
          <w:tcPr>
            <w:tcW w:w="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целевого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отчетный</w:t>
            </w:r>
          </w:p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текущий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первый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действия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76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  год</w:t>
            </w:r>
          </w:p>
          <w:p w:rsidR="00FB532D" w:rsidRPr="00F47AB8" w:rsidRDefault="00FB532D" w:rsidP="0076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завершения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действия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1 (указать наименование)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2 (указать наименование)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764E34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     т.д.      по</w:t>
            </w: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подпрограммам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532D" w:rsidRPr="00F47AB8" w:rsidRDefault="00764E34" w:rsidP="003D54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Обоснование выделения подпрограмм и характеристика основных мероприятий подпрограмм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должен содержать: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краткую характеристику подпрограмм, включенных в муниципальную программу, а также обоснование их выделения (включения);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текстовое описание основных мероприятий подпрограмм (перечень, краткая характеристика).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B532D" w:rsidRPr="00F47AB8" w:rsidRDefault="00764E34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Ресурсное обеспечение муниципальной программы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Рекомендуемый текст: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«Источниками финансирования реализации мероприятий муниципальной программы являются средства бюджета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т.д. по другим источникам …(конкретизировать).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Общий объем расходов на реализацию муниципальной программы за счет всех источников составляет ____ тыс.</w:t>
      </w:r>
      <w:r w:rsidR="00764E34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руб.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845"/>
        <w:gridCol w:w="810"/>
        <w:gridCol w:w="690"/>
        <w:gridCol w:w="810"/>
        <w:gridCol w:w="1935"/>
      </w:tblGrid>
      <w:tr w:rsidR="00F47AB8" w:rsidRPr="00F47AB8" w:rsidTr="00FB532D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Период реализации программы 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руб.</w:t>
            </w:r>
          </w:p>
          <w:p w:rsidR="00FB532D" w:rsidRPr="00F47AB8" w:rsidRDefault="00FB532D" w:rsidP="0076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(с одним знаком после запятой)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Финансовые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средства, всего</w:t>
            </w: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МБ*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Внебюджетные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 средства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1 (указать наименование)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rHeight w:val="203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2 (указать наименование)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     т.д.      по</w:t>
            </w: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подпрограммам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* Принятые сокращения: ОБ – средства областного бюджета, </w:t>
      </w:r>
      <w:r w:rsidR="00764E34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 – средства районного бюджета, МБ – средства местного бюджета».</w:t>
      </w:r>
    </w:p>
    <w:p w:rsidR="00764E34" w:rsidRPr="00F47AB8" w:rsidRDefault="00764E34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241" w:rsidRPr="00F47AB8" w:rsidRDefault="00764E34" w:rsidP="0089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Анализ рисков реализации муницип</w:t>
      </w:r>
      <w:r w:rsidR="00895241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 программы и описание мер</w:t>
      </w:r>
    </w:p>
    <w:p w:rsidR="00FB532D" w:rsidRPr="00F47AB8" w:rsidRDefault="00764E34" w:rsidP="0089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рисками реализации муниципальной программы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Данный раздел предусматривает: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качественную и, по возможности, количественную оценку факторов риска;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обоснование предложений по мерам управления рисками реализации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Рекомендуемый текст: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  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467"/>
        <w:gridCol w:w="3923"/>
      </w:tblGrid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Меры по снижению рисков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Изменения законодательства и внешней экономической ситуации: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Риски финансового обеспечения: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Организационные риски: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764E34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FB532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т.д. по другим рискам</w:t>
            </w:r>
          </w:p>
        </w:tc>
      </w:tr>
    </w:tbl>
    <w:p w:rsidR="00FB532D" w:rsidRPr="00F47AB8" w:rsidRDefault="00764E34" w:rsidP="0089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Механизм реализации муниципальной программы</w:t>
      </w:r>
    </w:p>
    <w:p w:rsidR="00FB532D" w:rsidRPr="00F47AB8" w:rsidRDefault="00FB532D" w:rsidP="00895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 должен содержать описание механизма реализации муниципальной программы, включая распределение полномочий и ответственности между ответственным исполнителем, соисполнителями, участниками муниципальной программы и участниками мероприятий муниципальной программы, а также описание механизма контроля за ходом реализации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Рекомендуемый текст: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«1. Реализация муниципальной программы осуществляется в соответствии с планами мероприятий подпрограмм.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 Ответственный исполнитель: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принимает решение о внесении изменений в муниципальную программу, обеспечивает разработку проектов изменений в муниципальную программу, их </w:t>
      </w:r>
      <w:r w:rsidR="003D548F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согласование и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утверждение;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проводит оценку эффективности реализации муниципальной программы;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3. Соисполнители: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4. Участники муниципальной программы: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осуществляют реализацию основных мероприятий;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 Участники мероприятий муниципальной программы участвуют в реализации мероприятий подпрограмм.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6. Реализация муниципальной программы осуществляется в соответствии с планами мероприятий подпрограмм.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 Ответственный исполнитель совместно с соисполнителями в срок до 1 мая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 Ежегодный (итоговый) отчет о реализации муниципальной программы должен содержать: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 </w:t>
      </w:r>
      <w:r w:rsidR="00DC6A66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принятия решений о разработке муниципальных программ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Ревякинского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3D548F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их формирования,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реализации, утвержденного постановлением администрации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Ревякинского МО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2) сведения об оценке эффективности реализации муниципальной программы (в соответствии с </w:t>
      </w:r>
      <w:r w:rsidR="00DC6A66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проведения и критериями оценки эффективности реализации муниципальных программ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);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3) пояснительную записку, содержащую анализ факторов, повлиявших на ход реализации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9. Комиссия по вопросам реализации муниципальных программ организует </w:t>
      </w:r>
      <w:r w:rsidR="002F2821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рассмотрение ежегодного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10. Учитывая решение комиссии по вопросам реализации муниципальных программ об эффективности реализации муниципальной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программы, не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позднее одного месяца до дня внесения проекта решения о местном бюджете на очередной финансовый год и плановый период в Думу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Ревякинского МО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FB532D" w:rsidRPr="00F47AB8" w:rsidRDefault="00FB532D" w:rsidP="003D5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11. Ежегодный (итоговый) отчет о реализации муниципальной программы представляется ответственным исполнителем в качестве информации главе </w:t>
      </w:r>
      <w:r w:rsidR="001B6E3C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B532D" w:rsidRPr="00F47AB8" w:rsidRDefault="00764E34" w:rsidP="00764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Ожидаемые конечные результаты реализации муниципальной программы</w:t>
      </w:r>
    </w:p>
    <w:p w:rsidR="00FB532D" w:rsidRPr="00F47AB8" w:rsidRDefault="00FB532D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764E34" w:rsidRPr="00F47AB8" w:rsidRDefault="00764E34" w:rsidP="00764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764E34" w:rsidP="00764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9. Подпрограммы муниципальной программы</w:t>
      </w:r>
    </w:p>
    <w:p w:rsidR="00764E34" w:rsidRPr="00F47AB8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Подпрограмма является неотъемлемой частью муниципальной п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и формируется с учетом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согласованности 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сновных параметров подпрограммы</w:t>
      </w:r>
    </w:p>
    <w:p w:rsidR="00FB532D" w:rsidRPr="00F47AB8" w:rsidRDefault="00FB532D" w:rsidP="00DD2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муниципальной программы.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содержит разделы: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паспорт подпрограммы, который разрабатывается по форме:</w:t>
      </w:r>
    </w:p>
    <w:p w:rsidR="00FB532D" w:rsidRPr="00F47AB8" w:rsidRDefault="00FB532D" w:rsidP="00FB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3570"/>
      </w:tblGrid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подпрограммы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подпрограммы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подпрограммы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 подпрограммы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Целевые показатели подпрограммы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Ресурсное обеспечение подпрограммы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FB532D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Ожидаемые  конечные  результаты   реализации</w:t>
            </w: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подпрограммы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FB532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цель и задачи, целевые показатели, сроки реализации подпрограммы 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План мероприятий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73"/>
        <w:gridCol w:w="1270"/>
        <w:gridCol w:w="1006"/>
        <w:gridCol w:w="1462"/>
        <w:gridCol w:w="1508"/>
        <w:gridCol w:w="1270"/>
        <w:gridCol w:w="1149"/>
      </w:tblGrid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 №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п/п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участника (участник мероприятия)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финансирования,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объема 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мероприятия,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 единица  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 измерения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Значение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показателя объема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т.д. по мероприятиям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ресурсное обеспечение подпрограммы </w:t>
      </w: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 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ресурсное обеспечение подпрограммы предусматривает средства федерального, областного и (или) районного бюджетов, в разделе описывается механизм привлечения указанных средств.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Рекомендуемый текст:</w:t>
      </w:r>
    </w:p>
    <w:p w:rsidR="00FB532D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«Средства областного бюджета привлекаются в рамках государственной программы (подпрограммы) «…» в порядке, предусмотренном указанной программой и т.д. по другим источникам… (конкретизировать механизм получения средств»). </w:t>
      </w:r>
    </w:p>
    <w:p w:rsidR="003E701A" w:rsidRDefault="003E701A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E701A" w:rsidRDefault="003E701A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E701A" w:rsidRPr="00F47AB8" w:rsidRDefault="003E701A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FB532D" w:rsidP="00DD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47AB8" w:rsidRPr="00F47AB8" w:rsidRDefault="00F47AB8" w:rsidP="00F47A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F47AB8" w:rsidRPr="00F47AB8" w:rsidRDefault="00F47AB8" w:rsidP="00F47A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F47AB8" w:rsidRPr="00F47AB8" w:rsidRDefault="00F47AB8" w:rsidP="00F47A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Ревякинского муниципального образования</w:t>
      </w:r>
    </w:p>
    <w:p w:rsidR="00F47AB8" w:rsidRPr="00F47AB8" w:rsidRDefault="00F47AB8" w:rsidP="00F47A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DC4193">
        <w:rPr>
          <w:rFonts w:ascii="Times New Roman" w:hAnsi="Times New Roman" w:cs="Times New Roman"/>
          <w:color w:val="000000" w:themeColor="text1"/>
          <w:sz w:val="24"/>
          <w:szCs w:val="24"/>
        </w:rPr>
        <w:t>15.09.2023г.</w:t>
      </w:r>
      <w:r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__ № _</w:t>
      </w:r>
      <w:r w:rsidR="00DC4193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bookmarkStart w:id="0" w:name="_GoBack"/>
      <w:bookmarkEnd w:id="0"/>
      <w:r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47AB8" w:rsidRPr="00F47AB8" w:rsidRDefault="00F47AB8" w:rsidP="00F47A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32D" w:rsidRPr="00F47AB8" w:rsidRDefault="00FB532D" w:rsidP="00FB532D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532D" w:rsidRPr="00F47AB8" w:rsidRDefault="00FB532D" w:rsidP="0089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FB532D" w:rsidRPr="00F47AB8" w:rsidRDefault="00FB532D" w:rsidP="00895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и критерии оценки эффективности реализации муниципальных программ </w:t>
      </w:r>
      <w:r w:rsidR="00F47AB8"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Порядок определяет правила проведения и критерии оценки эффективности реализации муниципальных программ </w:t>
      </w:r>
      <w:r w:rsidR="00F47AB8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(далее –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представляет в комиссию по вопросам реализации муниципальных программ, состав которой утверждается распоряжением администрации </w:t>
      </w:r>
      <w:r w:rsidR="003E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(далее – Комиссия) в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 (весь период реализации) по </w:t>
      </w:r>
      <w:hyperlink r:id="rId6" w:history="1">
        <w:r w:rsidRPr="00F47A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формам 1</w:t>
        </w:r>
      </w:hyperlink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7" w:history="1">
        <w:r w:rsidRPr="00F47A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содержащимся в приложении к настоящему Порядку.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выполнении целевого показателя от установленного значения в пределах 97% - 103% - 1 балл;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 результатам оценки эффективности муниципальной программы выносится одно из следующих решений: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ожидаемая эффективность достигнута;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ожидаемая эффективность не достигнута;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эффективность снизилась по сравнению с предыдущим годом;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эффективность находится на уровне предыдущего года;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эффективность повысилась по сравнению с предыдущим годом.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Комиссия организует рассмотрение материалов, указанных в п.3 настоящего Порядка по вопросам разработки и реализации муниципальных программ </w:t>
      </w:r>
      <w:r w:rsidR="00F47AB8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результатам которого принимается решение об эффективности реализации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B532D" w:rsidRPr="00F47AB8" w:rsidRDefault="00FB532D" w:rsidP="00895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Решение о прекращении или об изменении</w:t>
      </w:r>
      <w:r w:rsidR="00DD29B0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местном бюджете на очередной финансовый год и плановый период в Думу </w:t>
      </w:r>
      <w:r w:rsidR="00F47AB8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Указанное решение оформляется постановлением администрации </w:t>
      </w:r>
      <w:r w:rsidR="00F47AB8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Default="00F47AB8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1A" w:rsidRDefault="003E701A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1A" w:rsidRDefault="003E701A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AB8" w:rsidRPr="00F47AB8" w:rsidRDefault="00F47AB8" w:rsidP="00F47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532D" w:rsidRPr="00F47AB8" w:rsidRDefault="00FB532D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</w:t>
      </w:r>
      <w:r w:rsidR="00764E34" w:rsidRPr="00F47AB8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и критериям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эффективности реализации</w:t>
      </w:r>
    </w:p>
    <w:p w:rsidR="00DD29B0" w:rsidRPr="00F47AB8" w:rsidRDefault="00FB532D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муниципальных программ </w:t>
      </w:r>
      <w:r w:rsidR="00F47AB8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1.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Оценка целевых показателей муниципальной программы ______________________________________________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(наименование муниципальной программы </w:t>
      </w:r>
      <w:r w:rsidR="00F47AB8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_____ год (весь период реализации)</w:t>
      </w:r>
    </w:p>
    <w:p w:rsidR="00DD29B0" w:rsidRPr="00F47AB8" w:rsidRDefault="00DD29B0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553"/>
        <w:gridCol w:w="1088"/>
        <w:gridCol w:w="1086"/>
        <w:gridCol w:w="1573"/>
        <w:gridCol w:w="1212"/>
      </w:tblGrid>
      <w:tr w:rsidR="00F47AB8" w:rsidRPr="00F47AB8" w:rsidTr="00DD29B0">
        <w:trPr>
          <w:tblCellSpacing w:w="0" w:type="dxa"/>
        </w:trPr>
        <w:tc>
          <w:tcPr>
            <w:tcW w:w="3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Отклонение %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47AB8" w:rsidRPr="00F47AB8" w:rsidTr="00DD29B0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1 (указать наименование)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 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Целевой показатель 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сводная оценка по подпрограмме 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т.д. по подпрограммам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DD29B0">
        <w:trPr>
          <w:tblCellSpacing w:w="0" w:type="dxa"/>
        </w:trPr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ИТОГОВАЯ сводная оценка по муниципальной программе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2.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Оценка эффективности муниципальной программы ______________________________________________</w:t>
      </w:r>
    </w:p>
    <w:p w:rsidR="00FB532D" w:rsidRPr="00F47AB8" w:rsidRDefault="00FB532D" w:rsidP="00DD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(наименование муниципальной программы </w:t>
      </w:r>
      <w:r w:rsidR="00F47AB8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Ревякинского</w:t>
      </w:r>
      <w:r w:rsidR="00764E34"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</w:t>
      </w: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B532D" w:rsidRPr="00F47AB8" w:rsidRDefault="00FB532D" w:rsidP="00FB532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_____ год (весь период реализации)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980"/>
        <w:gridCol w:w="3270"/>
      </w:tblGrid>
      <w:tr w:rsidR="00F47AB8" w:rsidRPr="00F47AB8" w:rsidTr="00DD29B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Вывод об эффективности программы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Итоговая сводная оценка (баллов)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Предложения по дальнейшей реализации программы</w:t>
            </w:r>
          </w:p>
        </w:tc>
      </w:tr>
      <w:tr w:rsidR="00F47AB8" w:rsidRPr="00F47AB8" w:rsidTr="00FB532D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Подпрограмма 1 (указать наименование)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ожидаемая эффективность достигнута;</w:t>
            </w:r>
          </w:p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эффективность находится на уровне предыдущего года;</w:t>
            </w:r>
          </w:p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 эффективность повысилась по сравнению с предыдущим годом.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положительное значение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(0 и более)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 ожидаемая эффективность не достигнута;</w:t>
            </w:r>
          </w:p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эффективность снизилась по сравнению с предыдущим годом.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отрицательное значение</w:t>
            </w:r>
          </w:p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(менее 0)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47AB8" w:rsidRPr="00F47AB8" w:rsidTr="00DD29B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т.д. по подпрограммам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FB532D" w:rsidRPr="00F47AB8" w:rsidTr="00DD29B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32D" w:rsidRPr="00F47AB8" w:rsidRDefault="00FB532D" w:rsidP="00D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7A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FB532D" w:rsidRPr="00F47AB8" w:rsidRDefault="00FB532D" w:rsidP="00FB532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C6A66" w:rsidRPr="00F47AB8" w:rsidRDefault="00DC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6A66" w:rsidRPr="00F4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D"/>
    <w:rsid w:val="000A47C4"/>
    <w:rsid w:val="00150710"/>
    <w:rsid w:val="00162281"/>
    <w:rsid w:val="001B6E3C"/>
    <w:rsid w:val="001F6FCF"/>
    <w:rsid w:val="00207477"/>
    <w:rsid w:val="00286E6F"/>
    <w:rsid w:val="002A6BEC"/>
    <w:rsid w:val="002E5FEB"/>
    <w:rsid w:val="002F2821"/>
    <w:rsid w:val="003111F0"/>
    <w:rsid w:val="0032742F"/>
    <w:rsid w:val="003D548F"/>
    <w:rsid w:val="003E5CFC"/>
    <w:rsid w:val="003E701A"/>
    <w:rsid w:val="00596184"/>
    <w:rsid w:val="00667A4C"/>
    <w:rsid w:val="0067220F"/>
    <w:rsid w:val="006F3B22"/>
    <w:rsid w:val="00764E34"/>
    <w:rsid w:val="00816E90"/>
    <w:rsid w:val="00821C75"/>
    <w:rsid w:val="00895241"/>
    <w:rsid w:val="009342ED"/>
    <w:rsid w:val="00C3556F"/>
    <w:rsid w:val="00D11BDE"/>
    <w:rsid w:val="00D86071"/>
    <w:rsid w:val="00DC1D77"/>
    <w:rsid w:val="00DC4193"/>
    <w:rsid w:val="00DC6A66"/>
    <w:rsid w:val="00DD29B0"/>
    <w:rsid w:val="00EF32F5"/>
    <w:rsid w:val="00F4292C"/>
    <w:rsid w:val="00F47AB8"/>
    <w:rsid w:val="00FB532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F0CB-0BA5-48AE-B978-668CDDE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32D"/>
  </w:style>
  <w:style w:type="paragraph" w:styleId="a3">
    <w:name w:val="Normal (Web)"/>
    <w:basedOn w:val="a"/>
    <w:uiPriority w:val="99"/>
    <w:unhideWhenUsed/>
    <w:rsid w:val="00FB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FB532D"/>
  </w:style>
  <w:style w:type="character" w:styleId="a4">
    <w:name w:val="Hyperlink"/>
    <w:basedOn w:val="a0"/>
    <w:uiPriority w:val="99"/>
    <w:semiHidden/>
    <w:unhideWhenUsed/>
    <w:rsid w:val="00FB53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532D"/>
    <w:rPr>
      <w:color w:val="800080"/>
      <w:u w:val="single"/>
    </w:rPr>
  </w:style>
  <w:style w:type="paragraph" w:customStyle="1" w:styleId="consplusnormal">
    <w:name w:val="consplusnormal"/>
    <w:basedOn w:val="a"/>
    <w:rsid w:val="00FB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532D"/>
    <w:rPr>
      <w:i/>
      <w:iCs/>
    </w:rPr>
  </w:style>
  <w:style w:type="character" w:styleId="a7">
    <w:name w:val="Strong"/>
    <w:basedOn w:val="a0"/>
    <w:uiPriority w:val="22"/>
    <w:qFormat/>
    <w:rsid w:val="00FB532D"/>
    <w:rPr>
      <w:b/>
      <w:bCs/>
    </w:rPr>
  </w:style>
  <w:style w:type="paragraph" w:customStyle="1" w:styleId="10">
    <w:name w:val="Без интервала1"/>
    <w:rsid w:val="00821C75"/>
    <w:pPr>
      <w:suppressAutoHyphens/>
      <w:spacing w:after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4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6F882FCE8802C1866F0F7A30BFE502FCF1AEE49772C5BCC65BA18FB8CC7962848CDD5FF54B3FBFD6E74e1s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6F882FCE8802C1866F0F7A30BFE502FCF1AEE49772C5BCC65BA18FB8CC7962848CDD5FF54B3FBFD6E75e1s5D" TargetMode="External"/><Relationship Id="rId5" Type="http://schemas.openxmlformats.org/officeDocument/2006/relationships/hyperlink" Target="https://docs.cntd.ru/document/420204138" TargetMode="External"/><Relationship Id="rId4" Type="http://schemas.openxmlformats.org/officeDocument/2006/relationships/hyperlink" Target="https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6424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3</cp:revision>
  <dcterms:created xsi:type="dcterms:W3CDTF">2023-09-14T02:19:00Z</dcterms:created>
  <dcterms:modified xsi:type="dcterms:W3CDTF">2023-09-15T00:52:00Z</dcterms:modified>
</cp:coreProperties>
</file>