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D2" w:rsidRPr="00E275D2" w:rsidRDefault="00E275D2" w:rsidP="00E275D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E275D2">
        <w:rPr>
          <w:rFonts w:ascii="Arial" w:eastAsiaTheme="minorHAnsi" w:hAnsi="Arial" w:cs="Arial"/>
          <w:b/>
          <w:sz w:val="32"/>
          <w:szCs w:val="32"/>
        </w:rPr>
        <w:t>03.11.2023№132</w:t>
      </w:r>
    </w:p>
    <w:p w:rsidR="006B6F91" w:rsidRPr="00E275D2" w:rsidRDefault="006B6F91" w:rsidP="00E275D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E275D2">
        <w:rPr>
          <w:rFonts w:ascii="Arial" w:eastAsiaTheme="minorHAnsi" w:hAnsi="Arial" w:cs="Arial"/>
          <w:b/>
          <w:sz w:val="32"/>
          <w:szCs w:val="32"/>
        </w:rPr>
        <w:t>РОССИЙСКАЯ ФЕДЕРАЦИЯ</w:t>
      </w:r>
    </w:p>
    <w:p w:rsidR="006B6F91" w:rsidRPr="00E275D2" w:rsidRDefault="006B6F91" w:rsidP="00E275D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E275D2">
        <w:rPr>
          <w:rFonts w:ascii="Arial" w:eastAsiaTheme="minorHAnsi" w:hAnsi="Arial" w:cs="Arial"/>
          <w:b/>
          <w:sz w:val="32"/>
          <w:szCs w:val="32"/>
        </w:rPr>
        <w:t>ИРКУТСКАЯ ОБЛАСТЬ</w:t>
      </w:r>
    </w:p>
    <w:p w:rsidR="006B6F91" w:rsidRPr="00E275D2" w:rsidRDefault="006B6F91" w:rsidP="00E275D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E275D2">
        <w:rPr>
          <w:rFonts w:ascii="Arial" w:eastAsiaTheme="minorHAnsi" w:hAnsi="Arial" w:cs="Arial"/>
          <w:b/>
          <w:sz w:val="32"/>
          <w:szCs w:val="32"/>
        </w:rPr>
        <w:t>ИРКУТСКИЙ РАЙОН</w:t>
      </w:r>
    </w:p>
    <w:p w:rsidR="006B6F91" w:rsidRPr="00E275D2" w:rsidRDefault="006B6F91" w:rsidP="00E275D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E275D2">
        <w:rPr>
          <w:rFonts w:ascii="Arial" w:eastAsiaTheme="minorHAnsi" w:hAnsi="Arial" w:cs="Arial"/>
          <w:b/>
          <w:sz w:val="32"/>
          <w:szCs w:val="32"/>
        </w:rPr>
        <w:t>РЕВЯКИНСКОЕ МУНИЦИПАЛЬНОЕ ОБРАЗОВАНИЕ</w:t>
      </w:r>
    </w:p>
    <w:p w:rsidR="006B6F91" w:rsidRPr="00E275D2" w:rsidRDefault="006B6F91" w:rsidP="00E275D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E275D2">
        <w:rPr>
          <w:rFonts w:ascii="Arial" w:eastAsiaTheme="minorHAnsi" w:hAnsi="Arial" w:cs="Arial"/>
          <w:b/>
          <w:sz w:val="32"/>
          <w:szCs w:val="32"/>
        </w:rPr>
        <w:t>АДМИНИСТРАЦИЯ</w:t>
      </w:r>
    </w:p>
    <w:p w:rsidR="006B6F91" w:rsidRPr="00E275D2" w:rsidRDefault="006B6F91" w:rsidP="00E275D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E275D2">
        <w:rPr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6B6F91" w:rsidRPr="00E275D2" w:rsidRDefault="006B6F91" w:rsidP="00E275D2">
      <w:pPr>
        <w:shd w:val="clear" w:color="auto" w:fill="FFFFFF"/>
        <w:spacing w:after="0" w:line="240" w:lineRule="auto"/>
        <w:rPr>
          <w:rFonts w:ascii="Arial" w:eastAsiaTheme="minorHAnsi" w:hAnsi="Arial" w:cs="Arial"/>
          <w:b/>
          <w:sz w:val="32"/>
          <w:szCs w:val="32"/>
        </w:rPr>
      </w:pPr>
    </w:p>
    <w:p w:rsidR="006B6F91" w:rsidRPr="00E275D2" w:rsidRDefault="00E275D2" w:rsidP="00E275D2">
      <w:pPr>
        <w:spacing w:after="0" w:line="233" w:lineRule="auto"/>
        <w:jc w:val="center"/>
        <w:rPr>
          <w:rFonts w:ascii="Arial" w:eastAsiaTheme="minorHAnsi" w:hAnsi="Arial" w:cs="Arial"/>
          <w:b/>
          <w:caps/>
          <w:kern w:val="2"/>
          <w:sz w:val="32"/>
          <w:szCs w:val="32"/>
        </w:rPr>
      </w:pPr>
      <w:r w:rsidRPr="00E275D2">
        <w:rPr>
          <w:rFonts w:ascii="Arial" w:eastAsiaTheme="minorHAns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РЕВЯКИНСКОГО МУНИЦИПАЛЬНОГО ОБРАЗОВАНИЯ ОТ 24 МАЯ 2023 ГОДА №72 «ОБ УТВЕРЖДЕНИИ АДМИНИСТРАТИВНОГО РЕГЛАМЕНТА </w:t>
      </w:r>
      <w:r w:rsidRPr="00E275D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E275D2">
        <w:rPr>
          <w:rFonts w:ascii="Arial" w:eastAsiaTheme="minorHAnsi" w:hAnsi="Arial" w:cs="Arial"/>
          <w:b/>
          <w:sz w:val="32"/>
          <w:szCs w:val="32"/>
        </w:rPr>
        <w:t>ПРЕДОСТАВЛЕНИЕ ЗЕМЕЛЬНЫХ УЧАСТКОВ, НАХОДЯЩИХСЯ В МУНИЦИПАЛЬНОЙ СОБСТВЕННОСТИ РЕВЯКИНСКОГО МУНИЦИПАЛЬНОГО ОБРАЗОВАНИЯ</w:t>
      </w:r>
      <w:r w:rsidRPr="00E275D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6B6F91" w:rsidRPr="00E275D2" w:rsidRDefault="006B6F91" w:rsidP="006B6F9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</w:p>
    <w:p w:rsidR="006B6F91" w:rsidRDefault="006B6F91" w:rsidP="006B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E275D2">
        <w:rPr>
          <w:rFonts w:ascii="Arial" w:eastAsiaTheme="minorHAnsi" w:hAnsi="Arial" w:cs="Arial"/>
          <w:color w:val="000000" w:themeColor="text1"/>
          <w:kern w:val="2"/>
          <w:sz w:val="24"/>
          <w:szCs w:val="24"/>
        </w:rPr>
        <w:t xml:space="preserve">В соответствии с 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 кодексом Российской Федерации, Федеральным законом от 27 июля 2010 года №210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E275D2">
        <w:rPr>
          <w:rFonts w:ascii="Arial" w:eastAsia="Times New Roman" w:hAnsi="Arial" w:cs="Arial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</w:t>
      </w:r>
      <w:r w:rsidRPr="00E275D2">
        <w:rPr>
          <w:rFonts w:ascii="Arial" w:eastAsiaTheme="minorHAnsi" w:hAnsi="Arial" w:cs="Arial"/>
          <w:kern w:val="2"/>
          <w:sz w:val="24"/>
          <w:szCs w:val="24"/>
        </w:rPr>
        <w:t xml:space="preserve">, утвержденным постановлением администрации Ревякинского муниципального образования от 05.09.2011 №65, </w:t>
      </w:r>
      <w:r w:rsidRPr="00E275D2">
        <w:rPr>
          <w:rFonts w:ascii="Arial" w:eastAsiaTheme="minorHAnsi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E275D2">
        <w:rPr>
          <w:rFonts w:ascii="Arial" w:eastAsiaTheme="minorHAnsi" w:hAnsi="Arial" w:cs="Arial"/>
          <w:kern w:val="2"/>
          <w:sz w:val="24"/>
          <w:szCs w:val="24"/>
        </w:rPr>
        <w:t>Ревякинского муниципального образования</w:t>
      </w:r>
    </w:p>
    <w:p w:rsidR="00E275D2" w:rsidRPr="00E275D2" w:rsidRDefault="00E275D2" w:rsidP="006B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</w:p>
    <w:p w:rsidR="006B6F91" w:rsidRDefault="006B6F91" w:rsidP="00E275D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Theme="minorHAnsi" w:hAnsi="Arial" w:cs="Arial"/>
          <w:b/>
          <w:bCs/>
          <w:kern w:val="2"/>
          <w:sz w:val="30"/>
          <w:szCs w:val="30"/>
        </w:rPr>
      </w:pPr>
      <w:r w:rsidRPr="00E275D2">
        <w:rPr>
          <w:rFonts w:ascii="Arial" w:eastAsiaTheme="minorHAnsi" w:hAnsi="Arial" w:cs="Arial"/>
          <w:b/>
          <w:bCs/>
          <w:kern w:val="2"/>
          <w:sz w:val="30"/>
          <w:szCs w:val="30"/>
        </w:rPr>
        <w:t>ПОСТАНОВЛЯЮ:</w:t>
      </w:r>
    </w:p>
    <w:p w:rsidR="00E275D2" w:rsidRPr="00E275D2" w:rsidRDefault="00E275D2" w:rsidP="00E275D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Theme="minorHAnsi" w:hAnsi="Arial" w:cs="Arial"/>
          <w:b/>
          <w:bCs/>
          <w:kern w:val="2"/>
          <w:sz w:val="30"/>
          <w:szCs w:val="30"/>
        </w:rPr>
      </w:pPr>
    </w:p>
    <w:p w:rsidR="006B6F91" w:rsidRPr="00E275D2" w:rsidRDefault="006B6F91" w:rsidP="006B6F91">
      <w:pPr>
        <w:spacing w:after="0" w:line="233" w:lineRule="auto"/>
        <w:ind w:firstLine="708"/>
        <w:jc w:val="both"/>
        <w:rPr>
          <w:rFonts w:ascii="Arial" w:eastAsiaTheme="minorHAnsi" w:hAnsi="Arial" w:cs="Arial"/>
          <w:b/>
          <w:caps/>
          <w:kern w:val="2"/>
          <w:sz w:val="24"/>
          <w:szCs w:val="24"/>
        </w:rPr>
      </w:pPr>
      <w:r w:rsidRPr="00E275D2">
        <w:rPr>
          <w:rFonts w:ascii="Arial" w:eastAsiaTheme="minorHAnsi" w:hAnsi="Arial" w:cs="Arial"/>
          <w:bCs/>
          <w:kern w:val="2"/>
          <w:sz w:val="24"/>
          <w:szCs w:val="24"/>
        </w:rPr>
        <w:t xml:space="preserve">1.Внести в </w:t>
      </w:r>
      <w:r w:rsidRPr="00E275D2">
        <w:rPr>
          <w:rFonts w:ascii="Arial" w:eastAsiaTheme="minorHAnsi" w:hAnsi="Arial" w:cs="Arial"/>
          <w:kern w:val="2"/>
          <w:sz w:val="24"/>
          <w:szCs w:val="24"/>
        </w:rPr>
        <w:t>постановление администрации Ревякинского муниципального образования от 24 мая 2023 года №7</w:t>
      </w:r>
      <w:r w:rsidR="00417C1A" w:rsidRPr="00E275D2">
        <w:rPr>
          <w:rFonts w:ascii="Arial" w:eastAsiaTheme="minorHAnsi" w:hAnsi="Arial" w:cs="Arial"/>
          <w:kern w:val="2"/>
          <w:sz w:val="24"/>
          <w:szCs w:val="24"/>
        </w:rPr>
        <w:t>2</w:t>
      </w:r>
      <w:r w:rsidRPr="00E275D2">
        <w:rPr>
          <w:rFonts w:ascii="Arial" w:eastAsiaTheme="minorHAnsi" w:hAnsi="Arial" w:cs="Arial"/>
          <w:kern w:val="2"/>
          <w:sz w:val="24"/>
          <w:szCs w:val="24"/>
        </w:rPr>
        <w:t xml:space="preserve"> «</w:t>
      </w:r>
      <w:r w:rsidR="00417C1A" w:rsidRPr="00E275D2">
        <w:rPr>
          <w:rFonts w:ascii="Arial" w:eastAsiaTheme="minorHAnsi" w:hAnsi="Arial" w:cs="Arial"/>
          <w:kern w:val="2"/>
          <w:sz w:val="24"/>
          <w:szCs w:val="24"/>
        </w:rPr>
        <w:t xml:space="preserve">Об утверждении административного регламента </w:t>
      </w:r>
      <w:r w:rsidR="00417C1A"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417C1A" w:rsidRPr="00E275D2">
        <w:rPr>
          <w:rFonts w:ascii="Arial" w:eastAsiaTheme="minorHAnsi" w:hAnsi="Arial" w:cs="Arial"/>
          <w:sz w:val="24"/>
          <w:szCs w:val="24"/>
        </w:rPr>
        <w:t>Предоставление земельных участков, находящихся в муниципальной собственности Ревякинского муниципального образования</w:t>
      </w: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» следующие изменения:</w:t>
      </w:r>
    </w:p>
    <w:p w:rsidR="006B6F91" w:rsidRPr="00E275D2" w:rsidRDefault="006B6F91" w:rsidP="006B6F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kern w:val="2"/>
          <w:sz w:val="24"/>
          <w:szCs w:val="24"/>
        </w:rPr>
        <w:t xml:space="preserve">1.1. пункт </w:t>
      </w: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12 Регламента изложить в новой редакции:</w:t>
      </w:r>
    </w:p>
    <w:p w:rsidR="006B6F91" w:rsidRPr="00E275D2" w:rsidRDefault="006B6F91" w:rsidP="006B6F9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«12. Муниципальная услуга предоставляется в течение 20 календарных дней с момента поступления запроса о предоставлении муниципальной услуги в администрации».</w:t>
      </w:r>
    </w:p>
    <w:p w:rsidR="006B6F91" w:rsidRPr="00E275D2" w:rsidRDefault="006B6F91" w:rsidP="006B6F9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E275D2">
        <w:rPr>
          <w:rFonts w:ascii="Arial" w:eastAsiaTheme="minorHAnsi" w:hAnsi="Arial" w:cs="Arial"/>
          <w:kern w:val="2"/>
          <w:sz w:val="24"/>
          <w:szCs w:val="24"/>
        </w:rPr>
        <w:t>1.2. пункт 37 Регламента дополнить подпунктами 4,5,6,7 следующего содержания:</w:t>
      </w:r>
    </w:p>
    <w:p w:rsidR="006B6F91" w:rsidRPr="00E275D2" w:rsidRDefault="006B6F91" w:rsidP="006B6F91">
      <w:pPr>
        <w:spacing w:after="0" w:line="240" w:lineRule="auto"/>
        <w:ind w:firstLine="357"/>
        <w:jc w:val="both"/>
        <w:rPr>
          <w:rFonts w:ascii="Arial" w:eastAsiaTheme="minorHAnsi" w:hAnsi="Arial" w:cs="Arial"/>
          <w:sz w:val="24"/>
          <w:szCs w:val="24"/>
        </w:rPr>
      </w:pPr>
      <w:r w:rsidRPr="00E275D2">
        <w:rPr>
          <w:rFonts w:ascii="Arial" w:eastAsiaTheme="minorHAnsi" w:hAnsi="Arial" w:cs="Arial"/>
          <w:color w:val="000000"/>
          <w:sz w:val="24"/>
          <w:szCs w:val="24"/>
          <w:lang w:eastAsia="ru-RU"/>
        </w:rPr>
        <w:t xml:space="preserve">     «4)</w:t>
      </w:r>
      <w:r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 условия для беспрепятственного доступа к зданию (помещению) администрации и к предоставляемым в нем муниципальным услугам;</w:t>
      </w:r>
    </w:p>
    <w:p w:rsidR="006B6F91" w:rsidRPr="00E275D2" w:rsidRDefault="006B6F91" w:rsidP="006B6F91">
      <w:pPr>
        <w:spacing w:after="0" w:line="240" w:lineRule="auto"/>
        <w:ind w:firstLine="35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     </w:t>
      </w:r>
      <w:r w:rsidRPr="00E275D2">
        <w:rPr>
          <w:rFonts w:ascii="Arial" w:eastAsiaTheme="minorHAnsi" w:hAnsi="Arial" w:cs="Arial"/>
          <w:color w:val="000000"/>
          <w:sz w:val="24"/>
          <w:szCs w:val="24"/>
          <w:lang w:eastAsia="ru-RU"/>
        </w:rPr>
        <w:t xml:space="preserve">5) </w:t>
      </w:r>
      <w:r w:rsidRPr="00E275D2">
        <w:rPr>
          <w:rFonts w:ascii="Arial" w:eastAsiaTheme="minorHAnsi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(помещение) администрации,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B6F91" w:rsidRPr="00E275D2" w:rsidRDefault="006B6F91" w:rsidP="006B6F91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275D2">
        <w:rPr>
          <w:rFonts w:ascii="Arial" w:eastAsiaTheme="minorHAnsi" w:hAnsi="Arial" w:cs="Arial"/>
          <w:color w:val="000000"/>
          <w:sz w:val="24"/>
          <w:szCs w:val="24"/>
          <w:lang w:eastAsia="ru-RU"/>
        </w:rPr>
        <w:t xml:space="preserve">6) </w:t>
      </w:r>
      <w:r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</w:t>
      </w:r>
      <w:r w:rsidRPr="00E275D2">
        <w:rPr>
          <w:rFonts w:ascii="Arial" w:eastAsiaTheme="minorHAnsi" w:hAnsi="Arial" w:cs="Arial"/>
          <w:sz w:val="24"/>
          <w:szCs w:val="24"/>
          <w:lang w:eastAsia="ru-RU"/>
        </w:rPr>
        <w:lastRenderedPageBreak/>
        <w:t>(помещение) администрации и к муниципальным услугам с учетом ограничений их жизнедеятельности;</w:t>
      </w:r>
    </w:p>
    <w:p w:rsidR="006B6F91" w:rsidRPr="00E275D2" w:rsidRDefault="006B6F91" w:rsidP="006B6F9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 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275D2">
        <w:rPr>
          <w:rFonts w:ascii="Arial" w:eastAsiaTheme="minorHAnsi" w:hAnsi="Arial" w:cs="Arial"/>
          <w:sz w:val="24"/>
          <w:szCs w:val="24"/>
          <w:lang w:eastAsia="ru-RU"/>
        </w:rPr>
        <w:t>сурдопереводчика</w:t>
      </w:r>
      <w:proofErr w:type="spellEnd"/>
      <w:r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 и </w:t>
      </w:r>
      <w:proofErr w:type="spellStart"/>
      <w:r w:rsidRPr="00E275D2">
        <w:rPr>
          <w:rFonts w:ascii="Arial" w:eastAsiaTheme="minorHAnsi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E275D2">
        <w:rPr>
          <w:rFonts w:ascii="Arial" w:eastAsiaTheme="minorHAnsi" w:hAnsi="Arial" w:cs="Arial"/>
          <w:sz w:val="24"/>
          <w:szCs w:val="24"/>
          <w:lang w:eastAsia="ru-RU"/>
        </w:rPr>
        <w:t>;</w:t>
      </w:r>
    </w:p>
    <w:p w:rsidR="006B6F91" w:rsidRPr="00E275D2" w:rsidRDefault="006B6F91" w:rsidP="006B6F9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1.3. </w:t>
      </w:r>
      <w:r w:rsidR="00605519" w:rsidRPr="00E275D2">
        <w:rPr>
          <w:rFonts w:ascii="Arial" w:eastAsiaTheme="minorHAnsi" w:hAnsi="Arial" w:cs="Arial"/>
          <w:sz w:val="24"/>
          <w:szCs w:val="24"/>
          <w:lang w:eastAsia="ru-RU"/>
        </w:rPr>
        <w:t>подпункт</w:t>
      </w:r>
      <w:r w:rsidR="001F379D"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 2 статьи 25 Регламента изложить</w:t>
      </w:r>
      <w:r w:rsidR="00605519" w:rsidRPr="00E275D2">
        <w:rPr>
          <w:rFonts w:ascii="Arial" w:eastAsiaTheme="minorHAnsi" w:hAnsi="Arial" w:cs="Arial"/>
          <w:sz w:val="24"/>
          <w:szCs w:val="24"/>
          <w:lang w:eastAsia="ru-RU"/>
        </w:rPr>
        <w:t xml:space="preserve"> в новой редакции:</w:t>
      </w:r>
    </w:p>
    <w:p w:rsidR="00605519" w:rsidRPr="00E275D2" w:rsidRDefault="00605519" w:rsidP="0060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sz w:val="24"/>
          <w:szCs w:val="24"/>
          <w:lang w:eastAsia="ru-RU"/>
        </w:rPr>
        <w:t>«2)</w:t>
      </w: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 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</w:t>
      </w:r>
      <w:r w:rsidRPr="00E275D2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Pr="00E275D2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275D2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 перечень документов</w:t>
      </w: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;»</w:t>
      </w:r>
    </w:p>
    <w:p w:rsidR="00605519" w:rsidRPr="00E275D2" w:rsidRDefault="00605519" w:rsidP="006B6F9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E275D2">
        <w:rPr>
          <w:rFonts w:ascii="Arial" w:eastAsiaTheme="minorHAnsi" w:hAnsi="Arial" w:cs="Arial"/>
          <w:kern w:val="2"/>
          <w:sz w:val="24"/>
          <w:szCs w:val="24"/>
        </w:rPr>
        <w:t xml:space="preserve">1.4. </w:t>
      </w:r>
      <w:proofErr w:type="spellStart"/>
      <w:r w:rsidRPr="00E275D2">
        <w:rPr>
          <w:rFonts w:ascii="Arial" w:eastAsiaTheme="minorHAnsi" w:hAnsi="Arial" w:cs="Arial"/>
          <w:kern w:val="2"/>
          <w:sz w:val="24"/>
          <w:szCs w:val="24"/>
        </w:rPr>
        <w:t>подподпункт</w:t>
      </w:r>
      <w:proofErr w:type="spellEnd"/>
      <w:r w:rsidRPr="00E275D2">
        <w:rPr>
          <w:rFonts w:ascii="Arial" w:eastAsiaTheme="minorHAnsi" w:hAnsi="Arial" w:cs="Arial"/>
          <w:kern w:val="2"/>
          <w:sz w:val="24"/>
          <w:szCs w:val="24"/>
        </w:rPr>
        <w:t xml:space="preserve"> «г» подпункта 4 пункта 25 Регламента </w:t>
      </w:r>
      <w:r w:rsidR="001F379D" w:rsidRPr="00E275D2">
        <w:rPr>
          <w:rFonts w:ascii="Arial" w:eastAsiaTheme="minorHAnsi" w:hAnsi="Arial" w:cs="Arial"/>
          <w:kern w:val="2"/>
          <w:sz w:val="24"/>
          <w:szCs w:val="24"/>
        </w:rPr>
        <w:t>изложить в следующей редакции:</w:t>
      </w:r>
    </w:p>
    <w:p w:rsidR="001F379D" w:rsidRPr="00E275D2" w:rsidRDefault="001F379D" w:rsidP="001F379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kern w:val="2"/>
          <w:sz w:val="24"/>
          <w:szCs w:val="24"/>
        </w:rPr>
        <w:t>«г)</w:t>
      </w:r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или муниципального служащего, предусмотренной </w:t>
      </w:r>
      <w:hyperlink r:id="rId4" w:anchor="/document/12177515/entry/16011" w:history="1">
        <w:r w:rsidRPr="00E275D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</w:t>
      </w:r>
      <w:r w:rsidR="00BF26F5"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>муниципальной услуги</w:t>
      </w:r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>, предусмотренной частью 1.1 статьи 16 Федерального закона №210-ФЗ, уведомляется заявитель, а также приносятся извинения за доставленные неудобства;»</w:t>
      </w:r>
    </w:p>
    <w:p w:rsidR="005A4181" w:rsidRPr="00E275D2" w:rsidRDefault="00E60CBF" w:rsidP="00E6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1.5. </w:t>
      </w:r>
      <w:proofErr w:type="spellStart"/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подподпункт</w:t>
      </w:r>
      <w:proofErr w:type="spellEnd"/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«м»</w:t>
      </w:r>
      <w:r w:rsidR="005A4181"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подпункта 1 пункта 88 Регламента изложить в новой редакции:</w:t>
      </w:r>
    </w:p>
    <w:p w:rsidR="00E60CBF" w:rsidRPr="00E275D2" w:rsidRDefault="005A4181" w:rsidP="00E6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«м) </w:t>
      </w:r>
      <w:r w:rsidR="00E60CBF"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>в отношении земельного участка, указанного в заявлении о его предоставлении, опубликовано и размещено в соответствии с </w:t>
      </w:r>
      <w:hyperlink r:id="rId5" w:anchor="/document/12124624/entry/391811" w:history="1">
        <w:r w:rsidR="00E60CBF" w:rsidRPr="00E275D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подпунктом 1 пункта 1 статьи 39.18</w:t>
        </w:r>
      </w:hyperlink>
      <w:r w:rsidR="00E60CBF" w:rsidRPr="00E275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E60CBF"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>Земельного Кодекса Р</w:t>
      </w:r>
      <w:r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>ос</w:t>
      </w:r>
      <w:r w:rsidR="00E60CBF" w:rsidRPr="00E275D2">
        <w:rPr>
          <w:rFonts w:ascii="Arial" w:hAnsi="Arial" w:cs="Arial"/>
          <w:color w:val="22272F"/>
          <w:sz w:val="24"/>
          <w:szCs w:val="24"/>
          <w:shd w:val="clear" w:color="auto" w:fill="FFFFFF"/>
        </w:rPr>
        <w:t>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</w:p>
    <w:p w:rsidR="001F379D" w:rsidRPr="00E275D2" w:rsidRDefault="005A4181" w:rsidP="006B6F9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E275D2">
        <w:rPr>
          <w:rFonts w:ascii="Arial" w:eastAsiaTheme="minorHAnsi" w:hAnsi="Arial" w:cs="Arial"/>
          <w:kern w:val="2"/>
          <w:sz w:val="24"/>
          <w:szCs w:val="24"/>
        </w:rPr>
        <w:t>1.6.</w:t>
      </w:r>
      <w:r w:rsidR="00BF26F5" w:rsidRPr="00E275D2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r w:rsidRPr="00E275D2">
        <w:rPr>
          <w:rFonts w:ascii="Arial" w:eastAsiaTheme="minorHAnsi" w:hAnsi="Arial" w:cs="Arial"/>
          <w:kern w:val="2"/>
          <w:sz w:val="24"/>
          <w:szCs w:val="24"/>
        </w:rPr>
        <w:t>подпункт 2 пункта 80 Регламента изложить в следующей редакции:</w:t>
      </w:r>
    </w:p>
    <w:p w:rsidR="005A4181" w:rsidRPr="00E275D2" w:rsidRDefault="005A4181" w:rsidP="005A41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275D2">
        <w:rPr>
          <w:rFonts w:ascii="Arial" w:eastAsia="Times New Roman" w:hAnsi="Arial" w:cs="Arial"/>
          <w:kern w:val="2"/>
          <w:sz w:val="24"/>
          <w:szCs w:val="24"/>
        </w:rPr>
        <w:t xml:space="preserve">«2) в </w:t>
      </w: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ф</w:t>
      </w:r>
      <w:r w:rsidR="00BF26F5"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илиал публично-правовой компании</w:t>
      </w: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proofErr w:type="spellStart"/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Роскадастр</w:t>
      </w:r>
      <w:proofErr w:type="spellEnd"/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» по Иркутской области</w:t>
      </w:r>
      <w:r w:rsidRPr="00E275D2">
        <w:rPr>
          <w:rFonts w:ascii="Arial" w:eastAsia="Times New Roman" w:hAnsi="Arial" w:cs="Arial"/>
          <w:kern w:val="2"/>
          <w:sz w:val="24"/>
          <w:szCs w:val="24"/>
        </w:rPr>
        <w:t>– в целях получения:»</w:t>
      </w:r>
    </w:p>
    <w:p w:rsidR="005A4181" w:rsidRPr="00E275D2" w:rsidRDefault="005A4181" w:rsidP="005A41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275D2">
        <w:rPr>
          <w:rFonts w:ascii="Arial" w:eastAsia="Times New Roman" w:hAnsi="Arial" w:cs="Arial"/>
          <w:kern w:val="2"/>
          <w:sz w:val="24"/>
          <w:szCs w:val="24"/>
        </w:rPr>
        <w:t xml:space="preserve">1.7. подпункт 1 пункта 10 Регламента </w:t>
      </w:r>
      <w:r w:rsidR="009D1BF9" w:rsidRPr="00E275D2">
        <w:rPr>
          <w:rFonts w:ascii="Arial" w:eastAsia="Times New Roman" w:hAnsi="Arial" w:cs="Arial"/>
          <w:kern w:val="2"/>
          <w:sz w:val="24"/>
          <w:szCs w:val="24"/>
        </w:rPr>
        <w:t>изложить в следующей редакции:</w:t>
      </w:r>
    </w:p>
    <w:p w:rsidR="009D1BF9" w:rsidRPr="00E275D2" w:rsidRDefault="009D1BF9" w:rsidP="005A41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E275D2">
        <w:rPr>
          <w:rFonts w:ascii="Arial" w:eastAsia="Times New Roman" w:hAnsi="Arial" w:cs="Arial"/>
          <w:kern w:val="2"/>
          <w:sz w:val="24"/>
          <w:szCs w:val="24"/>
        </w:rPr>
        <w:t>1)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Филиал публично-правовой компании «</w:t>
      </w:r>
      <w:proofErr w:type="spellStart"/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Роскадастр</w:t>
      </w:r>
      <w:proofErr w:type="spellEnd"/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 по Иркутской области;</w:t>
      </w:r>
    </w:p>
    <w:p w:rsidR="009D1BF9" w:rsidRPr="00E275D2" w:rsidRDefault="009D1BF9" w:rsidP="005A41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1.8. пункт 15 Регламента изложить в новой редакции:</w:t>
      </w:r>
    </w:p>
    <w:p w:rsidR="009D1BF9" w:rsidRPr="00E275D2" w:rsidRDefault="009D1BF9" w:rsidP="009D1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«15. П</w:t>
      </w:r>
      <w:r w:rsidRPr="00E275D2">
        <w:rPr>
          <w:rFonts w:ascii="Arial" w:hAnsi="Arial" w:cs="Arial"/>
          <w:color w:val="000000" w:themeColor="text1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размещается на официальном сайте администрации в 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сети «Интернет» 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по адресу </w:t>
      </w:r>
      <w:hyperlink r:id="rId6" w:history="1">
        <w:r w:rsidRPr="00E275D2">
          <w:rPr>
            <w:rStyle w:val="a3"/>
            <w:rFonts w:ascii="Arial" w:eastAsia="Times New Roman" w:hAnsi="Arial" w:cs="Arial"/>
            <w:color w:val="000000" w:themeColor="text1"/>
            <w:kern w:val="2"/>
            <w:sz w:val="24"/>
            <w:szCs w:val="24"/>
            <w:lang w:eastAsia="ru-RU"/>
          </w:rPr>
          <w:t>http://rev-mo.ru/</w:t>
        </w:r>
      </w:hyperlink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E275D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в </w:t>
      </w:r>
      <w:r w:rsidRPr="00E275D2">
        <w:rPr>
          <w:rFonts w:ascii="Arial" w:eastAsia="Times New Roman" w:hAnsi="Arial" w:cs="Arial"/>
          <w:sz w:val="24"/>
          <w:szCs w:val="24"/>
        </w:rPr>
        <w:t xml:space="preserve">федеральную </w:t>
      </w:r>
      <w:r w:rsidRPr="00E275D2">
        <w:rPr>
          <w:rFonts w:ascii="Arial" w:eastAsia="Times New Roman" w:hAnsi="Arial" w:cs="Arial"/>
          <w:sz w:val="24"/>
          <w:szCs w:val="24"/>
          <w:lang w:eastAsia="ru-RU"/>
        </w:rPr>
        <w:t>государственную информационную систему «Единый портал государственных и муниципальных услуг (функций)» в сети «Интернет» по адресу http:</w:t>
      </w:r>
      <w:r w:rsidRPr="00E275D2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E275D2">
        <w:rPr>
          <w:rFonts w:ascii="Arial" w:eastAsia="Times New Roman" w:hAnsi="Arial" w:cs="Arial"/>
          <w:sz w:val="24"/>
          <w:szCs w:val="24"/>
          <w:lang w:eastAsia="ru-RU"/>
        </w:rPr>
        <w:t>.gosuslugi.ru (далее – Портал).</w:t>
      </w:r>
    </w:p>
    <w:p w:rsidR="009D1BF9" w:rsidRPr="00E275D2" w:rsidRDefault="00417C1A" w:rsidP="009D1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1.9. пункт 8 Регламента изложить в новой редакции:</w:t>
      </w:r>
    </w:p>
    <w:p w:rsidR="00417C1A" w:rsidRPr="00E275D2" w:rsidRDefault="00417C1A" w:rsidP="00417C1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«8. Под муниципальной услугой в настоящем административном регламенте понимается п</w:t>
      </w:r>
      <w:r w:rsidRPr="00E275D2">
        <w:rPr>
          <w:rFonts w:ascii="Arial" w:hAnsi="Arial" w:cs="Arial"/>
          <w:bCs/>
          <w:kern w:val="2"/>
          <w:sz w:val="24"/>
          <w:szCs w:val="24"/>
        </w:rPr>
        <w:t>редоставление земельных участков, находящихся в муниципальной собственности Ревякинского муниципального образования</w:t>
      </w:r>
      <w:r w:rsidRPr="00E275D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E275D2">
        <w:rPr>
          <w:rFonts w:ascii="Arial" w:hAnsi="Arial" w:cs="Arial"/>
          <w:bCs/>
          <w:kern w:val="2"/>
          <w:sz w:val="24"/>
          <w:szCs w:val="24"/>
        </w:rPr>
        <w:t>в собственность бесплатно».</w:t>
      </w:r>
    </w:p>
    <w:p w:rsidR="00417C1A" w:rsidRPr="00E275D2" w:rsidRDefault="00417C1A" w:rsidP="00417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1.10. подпункт 10 пункта 18 Регламента считать подпунктом 8.</w:t>
      </w:r>
    </w:p>
    <w:p w:rsidR="006B6F91" w:rsidRPr="00E275D2" w:rsidRDefault="006B6F91" w:rsidP="006B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E275D2">
        <w:rPr>
          <w:rFonts w:ascii="Arial" w:eastAsiaTheme="minorHAnsi" w:hAnsi="Arial" w:cs="Arial"/>
          <w:kern w:val="2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6B6F91" w:rsidRPr="00E275D2" w:rsidRDefault="006B6F91" w:rsidP="006B6F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FF"/>
          <w:kern w:val="2"/>
          <w:sz w:val="24"/>
          <w:szCs w:val="24"/>
          <w:lang w:eastAsia="ru-RU"/>
        </w:rPr>
      </w:pPr>
    </w:p>
    <w:p w:rsidR="006B6F91" w:rsidRPr="00E275D2" w:rsidRDefault="006B6F91" w:rsidP="006B6F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ru-RU"/>
        </w:rPr>
      </w:pPr>
    </w:p>
    <w:p w:rsidR="006B6F91" w:rsidRPr="00E275D2" w:rsidRDefault="006B6F91" w:rsidP="006B6F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color w:val="000000"/>
          <w:kern w:val="2"/>
          <w:sz w:val="24"/>
          <w:szCs w:val="24"/>
          <w:lang w:eastAsia="ru-RU"/>
        </w:rPr>
        <w:t>Глава Ревякинского</w:t>
      </w:r>
    </w:p>
    <w:p w:rsidR="00E275D2" w:rsidRDefault="006B6F91" w:rsidP="006B6F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ru-RU"/>
        </w:rPr>
      </w:pPr>
      <w:r w:rsidRPr="00E275D2">
        <w:rPr>
          <w:rFonts w:ascii="Arial" w:eastAsiaTheme="minorHAnsi" w:hAnsi="Arial" w:cs="Arial"/>
          <w:color w:val="000000"/>
          <w:kern w:val="2"/>
          <w:sz w:val="24"/>
          <w:szCs w:val="24"/>
          <w:lang w:eastAsia="ru-RU"/>
        </w:rPr>
        <w:t xml:space="preserve">муниципального образования  </w:t>
      </w:r>
    </w:p>
    <w:p w:rsidR="006B6F91" w:rsidRPr="00E275D2" w:rsidRDefault="006B6F91" w:rsidP="006B6F9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275D2">
        <w:rPr>
          <w:rFonts w:ascii="Arial" w:eastAsiaTheme="minorHAnsi" w:hAnsi="Arial" w:cs="Arial"/>
          <w:color w:val="000000"/>
          <w:kern w:val="2"/>
          <w:sz w:val="24"/>
          <w:szCs w:val="24"/>
          <w:lang w:eastAsia="ru-RU"/>
        </w:rPr>
        <w:t>В.А.Соболева</w:t>
      </w:r>
      <w:proofErr w:type="spellEnd"/>
    </w:p>
    <w:p w:rsidR="006B6F91" w:rsidRPr="00E275D2" w:rsidRDefault="006B6F91" w:rsidP="006B6F91">
      <w:pPr>
        <w:rPr>
          <w:rFonts w:ascii="Arial" w:eastAsiaTheme="minorHAnsi" w:hAnsi="Arial" w:cs="Arial"/>
          <w:sz w:val="24"/>
          <w:szCs w:val="24"/>
        </w:rPr>
      </w:pPr>
    </w:p>
    <w:p w:rsidR="006B6F91" w:rsidRPr="00E275D2" w:rsidRDefault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rPr>
          <w:rFonts w:ascii="Arial" w:hAnsi="Arial" w:cs="Arial"/>
          <w:sz w:val="24"/>
          <w:szCs w:val="24"/>
        </w:rPr>
      </w:pPr>
    </w:p>
    <w:p w:rsidR="006B6F91" w:rsidRPr="00E275D2" w:rsidRDefault="006B6F91" w:rsidP="006B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75D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74B2F" w:rsidRPr="00E275D2" w:rsidRDefault="00574B2F" w:rsidP="006B6F91">
      <w:pPr>
        <w:rPr>
          <w:rFonts w:ascii="Arial" w:hAnsi="Arial" w:cs="Arial"/>
          <w:sz w:val="24"/>
          <w:szCs w:val="24"/>
        </w:rPr>
      </w:pPr>
    </w:p>
    <w:sectPr w:rsidR="00574B2F" w:rsidRPr="00E2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4"/>
    <w:rsid w:val="001F379D"/>
    <w:rsid w:val="00417C1A"/>
    <w:rsid w:val="00574B2F"/>
    <w:rsid w:val="005A4181"/>
    <w:rsid w:val="00605519"/>
    <w:rsid w:val="006B6F91"/>
    <w:rsid w:val="009D1BF9"/>
    <w:rsid w:val="00BF26F5"/>
    <w:rsid w:val="00E275D2"/>
    <w:rsid w:val="00E60CBF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422B"/>
  <w15:chartTrackingRefBased/>
  <w15:docId w15:val="{94EF4C99-F6D3-4C84-A05B-23312AC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3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-mo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2023-11-07T08:04:00Z</cp:lastPrinted>
  <dcterms:created xsi:type="dcterms:W3CDTF">2023-11-07T06:34:00Z</dcterms:created>
  <dcterms:modified xsi:type="dcterms:W3CDTF">2023-11-09T08:02:00Z</dcterms:modified>
</cp:coreProperties>
</file>